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6CB3E" w14:textId="1F1A31F1" w:rsidR="00F92E26" w:rsidRDefault="00F92E26" w:rsidP="00F92E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3073649"/>
      <w:r>
        <w:rPr>
          <w:b/>
          <w:noProof/>
          <w:sz w:val="24"/>
        </w:rPr>
        <w:t>3GPP TSG-</w:t>
      </w:r>
      <w:r w:rsidR="00BA7CE9">
        <w:fldChar w:fldCharType="begin"/>
      </w:r>
      <w:r w:rsidR="00BA7CE9">
        <w:instrText xml:space="preserve"> DOCPROPERTY  TSG/WGRef  \* MERGEFORMAT </w:instrText>
      </w:r>
      <w:r w:rsidR="00BA7CE9">
        <w:fldChar w:fldCharType="separate"/>
      </w:r>
      <w:r>
        <w:rPr>
          <w:b/>
          <w:noProof/>
          <w:sz w:val="24"/>
        </w:rPr>
        <w:t>SA2</w:t>
      </w:r>
      <w:r w:rsidR="00BA7CE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A7CE9">
        <w:fldChar w:fldCharType="begin"/>
      </w:r>
      <w:r w:rsidR="00BA7CE9">
        <w:instrText xml:space="preserve"> DOCPROPERTY  MtgSeq  \* MERGEFORMAT </w:instrText>
      </w:r>
      <w:r w:rsidR="00BA7CE9">
        <w:fldChar w:fldCharType="separate"/>
      </w:r>
      <w:r w:rsidRPr="00EB09B7">
        <w:rPr>
          <w:b/>
          <w:noProof/>
          <w:sz w:val="24"/>
        </w:rPr>
        <w:t>165</w:t>
      </w:r>
      <w:r w:rsidR="00BA7CE9">
        <w:rPr>
          <w:b/>
          <w:noProof/>
          <w:sz w:val="24"/>
        </w:rPr>
        <w:fldChar w:fldCharType="end"/>
      </w:r>
      <w:r w:rsidR="00BA7CE9">
        <w:fldChar w:fldCharType="begin"/>
      </w:r>
      <w:r w:rsidR="00BA7CE9">
        <w:instrText xml:space="preserve"> DOCPROPERTY  MtgTitle  \* MERGEFORMAT </w:instrText>
      </w:r>
      <w:r w:rsidR="00BA7CE9">
        <w:fldChar w:fldCharType="separate"/>
      </w:r>
      <w:r w:rsidR="00BA7CE9">
        <w:fldChar w:fldCharType="end"/>
      </w:r>
      <w:r>
        <w:rPr>
          <w:b/>
          <w:i/>
          <w:noProof/>
          <w:sz w:val="28"/>
        </w:rPr>
        <w:tab/>
      </w:r>
      <w:r w:rsidR="00BA7CE9">
        <w:fldChar w:fldCharType="begin"/>
      </w:r>
      <w:r w:rsidR="00BA7CE9">
        <w:instrText xml:space="preserve"> DOCPROPERTY  Tdoc#  \* MERGEFORMAT </w:instrText>
      </w:r>
      <w:r w:rsidR="00BA7CE9">
        <w:fldChar w:fldCharType="separate"/>
      </w:r>
      <w:r w:rsidRPr="00E13F3D">
        <w:rPr>
          <w:b/>
          <w:i/>
          <w:noProof/>
          <w:sz w:val="28"/>
        </w:rPr>
        <w:t>S2-2409</w:t>
      </w:r>
      <w:r w:rsidR="008A3B52">
        <w:rPr>
          <w:b/>
          <w:i/>
          <w:noProof/>
          <w:sz w:val="28"/>
        </w:rPr>
        <w:t>924</w:t>
      </w:r>
      <w:r w:rsidR="00BA7CE9">
        <w:rPr>
          <w:b/>
          <w:i/>
          <w:noProof/>
          <w:sz w:val="28"/>
        </w:rPr>
        <w:fldChar w:fldCharType="end"/>
      </w:r>
    </w:p>
    <w:p w14:paraId="4C5FE2FD" w14:textId="77777777" w:rsidR="00F92E26" w:rsidRPr="00AF14E5" w:rsidRDefault="00F92E26" w:rsidP="00F92E26">
      <w:pPr>
        <w:pBdr>
          <w:bottom w:val="single" w:sz="4" w:space="1" w:color="auto"/>
        </w:pBdr>
        <w:tabs>
          <w:tab w:val="right" w:pos="9638"/>
        </w:tabs>
        <w:spacing w:after="160" w:line="276" w:lineRule="auto"/>
        <w:rPr>
          <w:rFonts w:ascii="Arial" w:eastAsia="Calibri" w:hAnsi="Arial" w:cs="Arial"/>
          <w:b/>
          <w:noProof/>
          <w:kern w:val="2"/>
          <w:sz w:val="24"/>
          <w:szCs w:val="24"/>
          <w:lang w:val="en-US"/>
          <w14:ligatures w14:val="standardContextual"/>
        </w:rPr>
      </w:pPr>
      <w:r w:rsidRPr="00AF14E5">
        <w:rPr>
          <w:rFonts w:ascii="Arial" w:eastAsia="Calibri" w:hAnsi="Arial" w:cs="Arial"/>
          <w:b/>
          <w:noProof/>
          <w:kern w:val="2"/>
          <w:sz w:val="24"/>
          <w:szCs w:val="24"/>
          <w:lang w:val="en-US"/>
          <w14:ligatures w14:val="standardContextual"/>
        </w:rPr>
        <w:t>14 - 18 October, 2024, Hyderabad, India</w:t>
      </w:r>
    </w:p>
    <w:p w14:paraId="26F5FD54" w14:textId="74AC475B" w:rsidR="005D4E7D" w:rsidRDefault="005D4E7D" w:rsidP="00244E5F">
      <w:pPr>
        <w:ind w:left="2127" w:hanging="2127"/>
        <w:jc w:val="lowKashida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</w:t>
      </w:r>
    </w:p>
    <w:p w14:paraId="46044845" w14:textId="61437FCB" w:rsidR="005D4E7D" w:rsidRPr="00F00A18" w:rsidRDefault="005D4E7D" w:rsidP="00244E5F">
      <w:pPr>
        <w:ind w:left="2127" w:hanging="2127"/>
        <w:jc w:val="lowKashida"/>
        <w:rPr>
          <w:rFonts w:ascii="Arial" w:hAnsi="Arial" w:cs="Arial"/>
          <w:b/>
          <w:bCs/>
        </w:rPr>
      </w:pPr>
      <w:r w:rsidRPr="3B3D26B1">
        <w:rPr>
          <w:rFonts w:ascii="Arial" w:hAnsi="Arial" w:cs="Arial"/>
          <w:b/>
          <w:bCs/>
        </w:rPr>
        <w:t>Title:</w:t>
      </w:r>
      <w:r>
        <w:tab/>
      </w:r>
      <w:r w:rsidR="008A3B52" w:rsidRPr="008A3B52">
        <w:rPr>
          <w:b/>
          <w:bCs/>
        </w:rPr>
        <w:t>KI#2: Proposals to address open issues for NWDAF discovery and selection for VFL</w:t>
      </w:r>
    </w:p>
    <w:p w14:paraId="2D556738" w14:textId="77777777" w:rsidR="005D4E7D" w:rsidRDefault="005D4E7D" w:rsidP="00244E5F">
      <w:pPr>
        <w:ind w:left="2127" w:hanging="2127"/>
        <w:jc w:val="lowKashida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31CE689F" w:rsidR="005D4E7D" w:rsidRDefault="005D4E7D" w:rsidP="00244E5F">
      <w:pPr>
        <w:ind w:left="2127" w:hanging="2127"/>
        <w:jc w:val="lowKashida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40BC">
        <w:rPr>
          <w:rFonts w:ascii="Arial" w:hAnsi="Arial" w:cs="Arial"/>
          <w:b/>
        </w:rPr>
        <w:t>1</w:t>
      </w:r>
      <w:r w:rsidR="003F62E8">
        <w:rPr>
          <w:rFonts w:ascii="Arial" w:hAnsi="Arial" w:cs="Arial"/>
          <w:b/>
        </w:rPr>
        <w:t>9.1</w:t>
      </w:r>
      <w:r w:rsidR="004540BC">
        <w:rPr>
          <w:rFonts w:ascii="Arial" w:hAnsi="Arial" w:cs="Arial"/>
          <w:b/>
        </w:rPr>
        <w:t>5</w:t>
      </w:r>
      <w:r w:rsidR="003F62E8">
        <w:rPr>
          <w:rFonts w:ascii="Arial" w:hAnsi="Arial" w:cs="Arial"/>
          <w:b/>
        </w:rPr>
        <w:t>.2</w:t>
      </w:r>
    </w:p>
    <w:p w14:paraId="141BA426" w14:textId="0D5FD748" w:rsidR="005D4E7D" w:rsidRDefault="005D4E7D" w:rsidP="00244E5F">
      <w:pPr>
        <w:ind w:left="2127" w:hanging="2127"/>
        <w:jc w:val="lowKashida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540BC" w:rsidRPr="004540BC">
        <w:rPr>
          <w:rFonts w:ascii="Arial" w:hAnsi="Arial" w:cs="Arial"/>
          <w:b/>
        </w:rPr>
        <w:t>AIML</w:t>
      </w:r>
      <w:r w:rsidR="003F62E8" w:rsidRPr="004540BC">
        <w:rPr>
          <w:rFonts w:ascii="Arial" w:hAnsi="Arial" w:cs="Arial"/>
          <w:b/>
        </w:rPr>
        <w:t>_</w:t>
      </w:r>
      <w:r w:rsidR="004540BC" w:rsidRPr="004540BC">
        <w:rPr>
          <w:rFonts w:ascii="Arial" w:hAnsi="Arial" w:cs="Arial"/>
          <w:b/>
        </w:rPr>
        <w:t>CN</w:t>
      </w:r>
      <w:r w:rsidR="003F62E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5C76FC">
        <w:rPr>
          <w:rFonts w:ascii="Arial" w:hAnsi="Arial" w:cs="Arial"/>
          <w:b/>
        </w:rPr>
        <w:t>1</w:t>
      </w:r>
      <w:r w:rsidR="004540BC">
        <w:rPr>
          <w:rFonts w:ascii="Arial" w:hAnsi="Arial" w:cs="Arial"/>
          <w:b/>
        </w:rPr>
        <w:t>9</w:t>
      </w:r>
    </w:p>
    <w:p w14:paraId="03750EDD" w14:textId="298CA1DA" w:rsidR="005D4E7D" w:rsidRDefault="005D4E7D" w:rsidP="00244E5F">
      <w:pPr>
        <w:jc w:val="lowKashida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A3B52" w:rsidRPr="008A3B52">
        <w:rPr>
          <w:rFonts w:ascii="Arial" w:hAnsi="Arial" w:cs="Arial"/>
          <w:i/>
        </w:rPr>
        <w:t xml:space="preserve">This contribution discusses open issues for NWDAF discovery and selection </w:t>
      </w:r>
      <w:r w:rsidR="008A3B52">
        <w:rPr>
          <w:rFonts w:ascii="Arial" w:hAnsi="Arial" w:cs="Arial"/>
          <w:i/>
        </w:rPr>
        <w:t xml:space="preserve">for VFL </w:t>
      </w:r>
      <w:r w:rsidR="008A3B52" w:rsidRPr="008A3B52">
        <w:rPr>
          <w:rFonts w:ascii="Arial" w:hAnsi="Arial" w:cs="Arial"/>
          <w:i/>
        </w:rPr>
        <w:t xml:space="preserve">as identified by </w:t>
      </w:r>
      <w:proofErr w:type="spellStart"/>
      <w:r w:rsidR="008A3B52" w:rsidRPr="008A3B52">
        <w:rPr>
          <w:rFonts w:ascii="Arial" w:hAnsi="Arial" w:cs="Arial"/>
          <w:i/>
        </w:rPr>
        <w:t>ENs.</w:t>
      </w:r>
      <w:proofErr w:type="spellEnd"/>
      <w:r w:rsidR="008A3B52">
        <w:rPr>
          <w:rFonts w:ascii="Arial" w:hAnsi="Arial" w:cs="Arial"/>
          <w:i/>
        </w:rPr>
        <w:t xml:space="preserve"> Related Changes are in S2-2409922.</w:t>
      </w:r>
    </w:p>
    <w:p w14:paraId="3CC7EB95" w14:textId="0E28EC37" w:rsidR="005D4E7D" w:rsidRDefault="005D4E7D" w:rsidP="00244E5F">
      <w:pPr>
        <w:pStyle w:val="Heading1"/>
        <w:jc w:val="lowKashida"/>
      </w:pPr>
      <w:r>
        <w:t>Discussion</w:t>
      </w:r>
    </w:p>
    <w:bookmarkEnd w:id="0"/>
    <w:p w14:paraId="79FE1FF4" w14:textId="1662A926" w:rsidR="00442067" w:rsidRDefault="008A3B52" w:rsidP="00244E5F">
      <w:pPr>
        <w:jc w:val="lowKashida"/>
        <w:rPr>
          <w:b/>
          <w:bCs/>
        </w:rPr>
      </w:pPr>
      <w:r>
        <w:rPr>
          <w:b/>
          <w:bCs/>
        </w:rPr>
        <w:t>The following ENs need to be resolved</w:t>
      </w:r>
      <w:r w:rsidR="00D756A6">
        <w:rPr>
          <w:b/>
          <w:bCs/>
        </w:rPr>
        <w:t>:</w:t>
      </w:r>
    </w:p>
    <w:p w14:paraId="44417145" w14:textId="77777777" w:rsidR="00D756A6" w:rsidRDefault="00D756A6" w:rsidP="00D756A6">
      <w:pPr>
        <w:pStyle w:val="EditorsNote"/>
      </w:pPr>
      <w:r>
        <w:t>Editor's note:</w:t>
      </w:r>
      <w:r>
        <w:tab/>
        <w:t>Whether we can use the existing FL capability information IE, or a new VFL capability information IE is introduced, is FFS.</w:t>
      </w:r>
    </w:p>
    <w:p w14:paraId="1DA33584" w14:textId="77777777" w:rsidR="00D756A6" w:rsidRDefault="00D756A6" w:rsidP="00D756A6">
      <w:pPr>
        <w:pStyle w:val="EditorsNote"/>
      </w:pPr>
      <w:r>
        <w:t>Editor's note:</w:t>
      </w:r>
      <w:r>
        <w:tab/>
        <w:t>Whether additional VFL capability information needs to be registered in NRF is required or new IEs are needed in the VFL capability information, is FFS.</w:t>
      </w:r>
    </w:p>
    <w:p w14:paraId="4B3FAD8D" w14:textId="77777777" w:rsidR="00104D5C" w:rsidRDefault="00104D5C" w:rsidP="00104D5C">
      <w:pPr>
        <w:pStyle w:val="EditorsNote"/>
      </w:pPr>
      <w:r>
        <w:t>Editor's note:</w:t>
      </w:r>
      <w:r>
        <w:tab/>
        <w:t xml:space="preserve">Details of ML Model handling, supported features, </w:t>
      </w:r>
      <w:proofErr w:type="gramStart"/>
      <w:r>
        <w:t>Feature</w:t>
      </w:r>
      <w:proofErr w:type="gramEnd"/>
      <w:r>
        <w:t xml:space="preserve"> alignment and Sample alignment are FFS.</w:t>
      </w:r>
    </w:p>
    <w:p w14:paraId="2E3F0F79" w14:textId="77777777" w:rsidR="00D756A6" w:rsidRDefault="00D756A6" w:rsidP="00244E5F">
      <w:pPr>
        <w:jc w:val="lowKashida"/>
        <w:rPr>
          <w:b/>
          <w:bCs/>
        </w:rPr>
      </w:pPr>
    </w:p>
    <w:p w14:paraId="5998EA63" w14:textId="2636F6BF" w:rsidR="001766CE" w:rsidRDefault="001766CE" w:rsidP="00244E5F">
      <w:pPr>
        <w:jc w:val="lowKashida"/>
        <w:rPr>
          <w:b/>
          <w:bCs/>
        </w:rPr>
      </w:pPr>
      <w:r>
        <w:rPr>
          <w:b/>
          <w:bCs/>
        </w:rPr>
        <w:t>Issue 1:</w:t>
      </w:r>
      <w:r w:rsidR="002734D6">
        <w:rPr>
          <w:b/>
          <w:bCs/>
        </w:rPr>
        <w:t xml:space="preserve"> VFL indicator in NF profile</w:t>
      </w:r>
    </w:p>
    <w:p w14:paraId="1519E668" w14:textId="31336A8B" w:rsidR="001766CE" w:rsidRPr="001766CE" w:rsidRDefault="001766CE" w:rsidP="00244E5F">
      <w:pPr>
        <w:jc w:val="lowKashida"/>
      </w:pPr>
      <w:r w:rsidRPr="001766CE">
        <w:t>The following options have been discussed at the last SA2 meeting:</w:t>
      </w:r>
    </w:p>
    <w:p w14:paraId="21433681" w14:textId="62E428B0" w:rsidR="001766CE" w:rsidRPr="001766CE" w:rsidRDefault="00F741FC" w:rsidP="00244E5F">
      <w:pPr>
        <w:jc w:val="lowKashida"/>
      </w:pPr>
      <w:r>
        <w:rPr>
          <w:b/>
          <w:bCs/>
        </w:rPr>
        <w:t xml:space="preserve">Issue 1, </w:t>
      </w:r>
      <w:r w:rsidR="001766CE">
        <w:rPr>
          <w:b/>
          <w:bCs/>
        </w:rPr>
        <w:t xml:space="preserve">Option 1: </w:t>
      </w:r>
      <w:r w:rsidR="001766CE" w:rsidRPr="001766CE">
        <w:t>Make existing FL capability indicator applicable only for HFL, and introduce a new capability indicator for VFL</w:t>
      </w:r>
    </w:p>
    <w:p w14:paraId="33C6F6EF" w14:textId="693CD4E4" w:rsidR="001766CE" w:rsidRDefault="00F741FC" w:rsidP="00244E5F">
      <w:pPr>
        <w:jc w:val="lowKashida"/>
        <w:rPr>
          <w:b/>
          <w:bCs/>
        </w:rPr>
      </w:pPr>
      <w:r>
        <w:rPr>
          <w:b/>
          <w:bCs/>
        </w:rPr>
        <w:t xml:space="preserve">Issue 1, </w:t>
      </w:r>
      <w:r w:rsidR="001766CE">
        <w:rPr>
          <w:b/>
          <w:bCs/>
        </w:rPr>
        <w:t xml:space="preserve">Option 2: </w:t>
      </w:r>
      <w:r w:rsidR="001766CE" w:rsidRPr="001766CE">
        <w:t>Make existing capability indicator applicable for VFL and HFL, and combine it with a new indicator to express whether the capability indicator relates to VFL or HFL</w:t>
      </w:r>
    </w:p>
    <w:p w14:paraId="7F8959A9" w14:textId="77777777" w:rsidR="001766CE" w:rsidRDefault="001766CE" w:rsidP="00244E5F">
      <w:pPr>
        <w:jc w:val="lowKashida"/>
        <w:rPr>
          <w:b/>
          <w:bCs/>
        </w:rPr>
      </w:pPr>
    </w:p>
    <w:p w14:paraId="181ED0A5" w14:textId="2AFD1C06" w:rsidR="001766CE" w:rsidRDefault="001766CE" w:rsidP="00244E5F">
      <w:pPr>
        <w:jc w:val="lowKashida"/>
      </w:pPr>
      <w:r>
        <w:rPr>
          <w:b/>
          <w:bCs/>
        </w:rPr>
        <w:t xml:space="preserve">Observation 1: </w:t>
      </w:r>
      <w:r w:rsidRPr="001766CE">
        <w:t>In Rel-18, only HFL was supported and the FL capability indicator thus related to HFL</w:t>
      </w:r>
      <w:r>
        <w:t>.</w:t>
      </w:r>
    </w:p>
    <w:p w14:paraId="1C9131DB" w14:textId="2E63B400" w:rsidR="001766CE" w:rsidRDefault="001766CE" w:rsidP="00244E5F">
      <w:pPr>
        <w:jc w:val="lowKashida"/>
      </w:pPr>
      <w:r>
        <w:t xml:space="preserve">Observation 1 leads to backward compatibility issues for Option 2: A Rel-18 client will ignore unknown elements in an NF profile it receives and thus also the new IE to discriminate between HFL and VFL. But a Rel-19 NWDAF may desire to advertise that it </w:t>
      </w:r>
      <w:r w:rsidR="002734D6">
        <w:t>supports</w:t>
      </w:r>
      <w:r>
        <w:t xml:space="preserve"> </w:t>
      </w:r>
      <w:r w:rsidR="002734D6">
        <w:t>only VFL in its NF profile. A Rel-18 client will still mistakenly read from the NF profile that the Rel-19 NWDAF supports HFL.</w:t>
      </w:r>
    </w:p>
    <w:p w14:paraId="2192FC2C" w14:textId="1AD811BA" w:rsidR="002734D6" w:rsidRDefault="002734D6" w:rsidP="00244E5F">
      <w:pPr>
        <w:jc w:val="lowKashida"/>
      </w:pPr>
      <w:r w:rsidRPr="002734D6">
        <w:rPr>
          <w:b/>
          <w:bCs/>
        </w:rPr>
        <w:t>Observation</w:t>
      </w:r>
      <w:r>
        <w:t xml:space="preserve"> 2: Option 2 has backward compatibility issues.</w:t>
      </w:r>
    </w:p>
    <w:p w14:paraId="63FEA409" w14:textId="152B46C3" w:rsidR="002734D6" w:rsidRDefault="002734D6" w:rsidP="00244E5F">
      <w:pPr>
        <w:jc w:val="lowKashida"/>
      </w:pPr>
      <w:r w:rsidRPr="002734D6">
        <w:rPr>
          <w:b/>
          <w:bCs/>
        </w:rPr>
        <w:t>Proposal</w:t>
      </w:r>
      <w:r>
        <w:t xml:space="preserve"> 1</w:t>
      </w:r>
      <w:r w:rsidRPr="00F741FC">
        <w:rPr>
          <w:b/>
          <w:bCs/>
        </w:rPr>
        <w:t>: Adopt Option 1 for issue 1, i.e. m</w:t>
      </w:r>
      <w:r w:rsidRPr="00F741FC">
        <w:rPr>
          <w:b/>
          <w:bCs/>
        </w:rPr>
        <w:t>ake existing FL capability indicator applicable only for HFL, and introduce a new capability indicator for VFL</w:t>
      </w:r>
    </w:p>
    <w:p w14:paraId="4D6CE797" w14:textId="77777777" w:rsidR="002734D6" w:rsidRDefault="002734D6" w:rsidP="00244E5F">
      <w:pPr>
        <w:jc w:val="lowKashida"/>
      </w:pPr>
    </w:p>
    <w:p w14:paraId="5B38F832" w14:textId="77777777" w:rsidR="002734D6" w:rsidRDefault="002734D6" w:rsidP="00244E5F">
      <w:pPr>
        <w:jc w:val="lowKashida"/>
      </w:pPr>
    </w:p>
    <w:p w14:paraId="04AC094B" w14:textId="77777777" w:rsidR="002734D6" w:rsidRDefault="002734D6" w:rsidP="00244E5F">
      <w:pPr>
        <w:jc w:val="lowKashida"/>
        <w:rPr>
          <w:b/>
          <w:bCs/>
        </w:rPr>
      </w:pPr>
    </w:p>
    <w:p w14:paraId="2F9ACEB7" w14:textId="77777777" w:rsidR="001355CF" w:rsidRDefault="001355CF" w:rsidP="001355CF">
      <w:pPr>
        <w:jc w:val="lowKashida"/>
        <w:rPr>
          <w:b/>
          <w:bCs/>
        </w:rPr>
      </w:pPr>
    </w:p>
    <w:p w14:paraId="1A023656" w14:textId="77777777" w:rsidR="00104D5C" w:rsidRDefault="00104D5C" w:rsidP="001355CF">
      <w:pPr>
        <w:jc w:val="lowKashida"/>
        <w:rPr>
          <w:b/>
          <w:bCs/>
        </w:rPr>
      </w:pPr>
    </w:p>
    <w:p w14:paraId="02B477FD" w14:textId="22E930ED" w:rsidR="001355CF" w:rsidRDefault="001355CF" w:rsidP="001355CF">
      <w:pPr>
        <w:jc w:val="lowKashida"/>
        <w:rPr>
          <w:b/>
          <w:bCs/>
        </w:rPr>
      </w:pPr>
      <w:r w:rsidRPr="002734D6">
        <w:rPr>
          <w:b/>
          <w:bCs/>
        </w:rPr>
        <w:lastRenderedPageBreak/>
        <w:t>Issue 2</w:t>
      </w:r>
      <w:r>
        <w:t xml:space="preserve">: </w:t>
      </w:r>
      <w:r>
        <w:rPr>
          <w:b/>
          <w:bCs/>
        </w:rPr>
        <w:t>Possible standardisation of VFL features</w:t>
      </w:r>
    </w:p>
    <w:p w14:paraId="180C6140" w14:textId="0C570FFC" w:rsidR="002734D6" w:rsidRPr="00F741FC" w:rsidRDefault="002734D6" w:rsidP="00244E5F">
      <w:pPr>
        <w:jc w:val="lowKashida"/>
      </w:pPr>
      <w:r w:rsidRPr="00F741FC">
        <w:t xml:space="preserve">The support of a feature requires the ability to collect related input data, to handle related models, </w:t>
      </w:r>
      <w:r w:rsidR="00F741FC" w:rsidRPr="00F741FC">
        <w:t xml:space="preserve">to receive intermediate results from the server, </w:t>
      </w:r>
      <w:r w:rsidRPr="00F741FC">
        <w:t>and to compute intermediate results/gradients for the feature</w:t>
      </w:r>
      <w:r w:rsidR="00F741FC">
        <w:t xml:space="preserve"> a</w:t>
      </w:r>
      <w:r w:rsidR="00F741FC" w:rsidRPr="00F741FC">
        <w:t>nd provide them to the server</w:t>
      </w:r>
      <w:r w:rsidR="00F741FC">
        <w:t>.</w:t>
      </w:r>
      <w:r w:rsidR="00F741FC" w:rsidRPr="00F741FC">
        <w:t xml:space="preserve"> The intermediate results/gradients </w:t>
      </w:r>
      <w:r w:rsidR="00F741FC">
        <w:t>received from the server and sent to the server a strongly related to models. SA2 so far assumes that the content of models is not standardized but rather vendor specific.</w:t>
      </w:r>
    </w:p>
    <w:p w14:paraId="287B77BD" w14:textId="7ED5B92B" w:rsidR="00F741FC" w:rsidRDefault="00F741FC" w:rsidP="00F741FC">
      <w:pPr>
        <w:jc w:val="lowKashida"/>
        <w:rPr>
          <w:b/>
          <w:bCs/>
        </w:rPr>
      </w:pPr>
      <w:r>
        <w:rPr>
          <w:b/>
          <w:bCs/>
        </w:rPr>
        <w:t xml:space="preserve">Observation </w:t>
      </w:r>
      <w:r>
        <w:rPr>
          <w:b/>
          <w:bCs/>
        </w:rPr>
        <w:t>3</w:t>
      </w:r>
      <w:r>
        <w:rPr>
          <w:b/>
          <w:bCs/>
        </w:rPr>
        <w:t xml:space="preserve">: </w:t>
      </w:r>
      <w:r w:rsidRPr="00F741FC">
        <w:t>A full standardisation of features would likely require a standardisation of related models</w:t>
      </w:r>
      <w:r>
        <w:t>.</w:t>
      </w:r>
    </w:p>
    <w:p w14:paraId="2FBAEC03" w14:textId="3F68E473" w:rsidR="002734D6" w:rsidRPr="00F741FC" w:rsidRDefault="002734D6" w:rsidP="00244E5F">
      <w:pPr>
        <w:jc w:val="lowKashida"/>
      </w:pPr>
      <w:r w:rsidRPr="00F741FC">
        <w:t xml:space="preserve">For each </w:t>
      </w:r>
      <w:r w:rsidR="00F741FC" w:rsidRPr="00F741FC">
        <w:t>analytics</w:t>
      </w:r>
      <w:r w:rsidRPr="00F741FC">
        <w:t xml:space="preserve"> ID, several features may be </w:t>
      </w:r>
      <w:r w:rsidR="00F741FC" w:rsidRPr="00F741FC">
        <w:t xml:space="preserve">used if VFL is </w:t>
      </w:r>
      <w:proofErr w:type="gramStart"/>
      <w:r w:rsidR="00F741FC" w:rsidRPr="00F741FC">
        <w:t>applied</w:t>
      </w:r>
      <w:proofErr w:type="gramEnd"/>
      <w:r w:rsidR="00F741FC" w:rsidRPr="00F741FC">
        <w:t xml:space="preserve"> and the effort define such features would also become probative considering the number of Application IDs that have been standardized.</w:t>
      </w:r>
    </w:p>
    <w:p w14:paraId="627E0B0B" w14:textId="58F37D7D" w:rsidR="002734D6" w:rsidRDefault="00F741FC" w:rsidP="00244E5F">
      <w:pPr>
        <w:jc w:val="lowKashida"/>
        <w:rPr>
          <w:b/>
          <w:bCs/>
        </w:rPr>
      </w:pPr>
      <w:r>
        <w:rPr>
          <w:b/>
          <w:bCs/>
        </w:rPr>
        <w:t>Proposal 2: VFL features are not standardized but assumed to be defined by vendors.</w:t>
      </w:r>
    </w:p>
    <w:p w14:paraId="078A7C3B" w14:textId="77777777" w:rsidR="00F741FC" w:rsidRDefault="00F741FC" w:rsidP="00244E5F">
      <w:pPr>
        <w:jc w:val="lowKashida"/>
        <w:rPr>
          <w:b/>
          <w:bCs/>
        </w:rPr>
      </w:pPr>
    </w:p>
    <w:p w14:paraId="3251E89F" w14:textId="411E48C8" w:rsidR="001355CF" w:rsidRDefault="001355CF" w:rsidP="001355CF">
      <w:pPr>
        <w:jc w:val="lowKashida"/>
        <w:rPr>
          <w:b/>
          <w:bCs/>
        </w:rPr>
      </w:pPr>
      <w:r w:rsidRPr="002734D6">
        <w:rPr>
          <w:b/>
          <w:bCs/>
        </w:rPr>
        <w:t xml:space="preserve">Issue </w:t>
      </w:r>
      <w:r>
        <w:rPr>
          <w:b/>
          <w:bCs/>
        </w:rPr>
        <w:t>3</w:t>
      </w:r>
      <w:r>
        <w:t xml:space="preserve">: </w:t>
      </w:r>
      <w:r>
        <w:rPr>
          <w:b/>
          <w:bCs/>
        </w:rPr>
        <w:t>Discovery and selection of NF clients supporting different features</w:t>
      </w:r>
    </w:p>
    <w:p w14:paraId="31AF219B" w14:textId="77777777" w:rsidR="001355CF" w:rsidRPr="001766CE" w:rsidRDefault="001355CF" w:rsidP="001355CF">
      <w:pPr>
        <w:jc w:val="lowKashida"/>
      </w:pPr>
      <w:r w:rsidRPr="001766CE">
        <w:t>The following options have been discussed at the last SA2 meeting:</w:t>
      </w:r>
    </w:p>
    <w:p w14:paraId="26A8FC18" w14:textId="081953B4" w:rsidR="001355CF" w:rsidRPr="001766CE" w:rsidRDefault="001355CF" w:rsidP="001355CF">
      <w:pPr>
        <w:jc w:val="lowKashida"/>
      </w:pPr>
      <w:r>
        <w:rPr>
          <w:b/>
          <w:bCs/>
        </w:rPr>
        <w:t xml:space="preserve">Issue </w:t>
      </w:r>
      <w:r>
        <w:rPr>
          <w:b/>
          <w:bCs/>
        </w:rPr>
        <w:t>3</w:t>
      </w:r>
      <w:r>
        <w:rPr>
          <w:b/>
          <w:bCs/>
        </w:rPr>
        <w:t xml:space="preserve">, Option 1: </w:t>
      </w:r>
      <w:r>
        <w:t>Express feature information in NF profile</w:t>
      </w:r>
    </w:p>
    <w:p w14:paraId="3BDBF4D1" w14:textId="54A53BB6" w:rsidR="001355CF" w:rsidRDefault="001355CF" w:rsidP="001355CF">
      <w:pPr>
        <w:jc w:val="lowKashida"/>
        <w:rPr>
          <w:b/>
          <w:bCs/>
        </w:rPr>
      </w:pPr>
      <w:r>
        <w:rPr>
          <w:b/>
          <w:bCs/>
        </w:rPr>
        <w:t xml:space="preserve">Issue </w:t>
      </w:r>
      <w:r>
        <w:rPr>
          <w:b/>
          <w:bCs/>
        </w:rPr>
        <w:t>3</w:t>
      </w:r>
      <w:r>
        <w:rPr>
          <w:b/>
          <w:bCs/>
        </w:rPr>
        <w:t xml:space="preserve">, Option 2: </w:t>
      </w:r>
      <w:r>
        <w:t>Use a dynamic feature negotiation</w:t>
      </w:r>
    </w:p>
    <w:p w14:paraId="51140255" w14:textId="77777777" w:rsidR="00F741FC" w:rsidRDefault="00F741FC" w:rsidP="00244E5F">
      <w:pPr>
        <w:jc w:val="lowKashida"/>
        <w:rPr>
          <w:b/>
          <w:bCs/>
        </w:rPr>
      </w:pPr>
    </w:p>
    <w:p w14:paraId="5F68524F" w14:textId="326CD958" w:rsidR="001355CF" w:rsidRDefault="001355CF" w:rsidP="00244E5F">
      <w:pPr>
        <w:jc w:val="lowKashida"/>
      </w:pPr>
      <w:r w:rsidRPr="001355CF">
        <w:t>As the support of features requires</w:t>
      </w:r>
      <w:r>
        <w:rPr>
          <w:b/>
          <w:bCs/>
        </w:rPr>
        <w:t xml:space="preserve"> </w:t>
      </w:r>
      <w:r w:rsidRPr="00F741FC">
        <w:t>ability to collect related input data, to handle related models, to receive intermediate results from the server, and to compute intermediate results/gradients for the feature</w:t>
      </w:r>
      <w:r>
        <w:t xml:space="preserve"> a</w:t>
      </w:r>
      <w:r w:rsidRPr="00F741FC">
        <w:t>nd provide them to the server</w:t>
      </w:r>
      <w:r>
        <w:t>. It can therefore be assumed that in many implementations specific code would be required to support a feature and the capability of an VFL client to support a feature would be relatively static.</w:t>
      </w:r>
    </w:p>
    <w:p w14:paraId="512262A0" w14:textId="170BD159" w:rsidR="001355CF" w:rsidRDefault="001355CF" w:rsidP="001355CF">
      <w:pPr>
        <w:jc w:val="lowKashida"/>
      </w:pPr>
      <w:r>
        <w:rPr>
          <w:b/>
          <w:bCs/>
        </w:rPr>
        <w:t xml:space="preserve">Observation </w:t>
      </w:r>
      <w:r>
        <w:rPr>
          <w:b/>
          <w:bCs/>
        </w:rPr>
        <w:t>4</w:t>
      </w:r>
      <w:r>
        <w:rPr>
          <w:b/>
          <w:bCs/>
        </w:rPr>
        <w:t xml:space="preserve">: </w:t>
      </w:r>
      <w:r>
        <w:t xml:space="preserve">The </w:t>
      </w:r>
      <w:r>
        <w:t xml:space="preserve">capability of an VFL client to support a feature </w:t>
      </w:r>
      <w:r>
        <w:t>is in many cases</w:t>
      </w:r>
      <w:r>
        <w:t xml:space="preserve"> relatively static.</w:t>
      </w:r>
    </w:p>
    <w:p w14:paraId="496A2B5D" w14:textId="49B4EF44" w:rsidR="001355CF" w:rsidRDefault="001355CF" w:rsidP="001355CF">
      <w:pPr>
        <w:jc w:val="lowKashida"/>
        <w:rPr>
          <w:b/>
          <w:bCs/>
        </w:rPr>
      </w:pPr>
      <w:r>
        <w:t xml:space="preserve">For such features, an omission of feature information </w:t>
      </w:r>
      <w:r w:rsidR="0009027D">
        <w:t>in the NRF and a subsequent dynamic feature negotiation (option 2) could lead to the selection of an excessive number of candidate NFs (with the need to transfer a high number of extensive NF profiles to the VFL server)</w:t>
      </w:r>
    </w:p>
    <w:p w14:paraId="6F514DA5" w14:textId="74F8BE83" w:rsidR="0009027D" w:rsidRDefault="0009027D" w:rsidP="0009027D">
      <w:pPr>
        <w:jc w:val="lowKashida"/>
      </w:pPr>
      <w:r>
        <w:rPr>
          <w:b/>
          <w:bCs/>
        </w:rPr>
        <w:t xml:space="preserve">Observation </w:t>
      </w:r>
      <w:r>
        <w:rPr>
          <w:b/>
          <w:bCs/>
        </w:rPr>
        <w:t>5</w:t>
      </w:r>
      <w:r>
        <w:rPr>
          <w:b/>
          <w:bCs/>
        </w:rPr>
        <w:t xml:space="preserve">: </w:t>
      </w:r>
      <w:r>
        <w:t xml:space="preserve">Issue 3. </w:t>
      </w:r>
      <w:proofErr w:type="gramStart"/>
      <w:r>
        <w:t>Option 2,</w:t>
      </w:r>
      <w:proofErr w:type="gramEnd"/>
      <w:r>
        <w:t xml:space="preserve"> may l</w:t>
      </w:r>
      <w:r>
        <w:t>e</w:t>
      </w:r>
      <w:r>
        <w:t>ad to significantly higher signalling load than Issue 3, Option 1.</w:t>
      </w:r>
    </w:p>
    <w:p w14:paraId="37ECAC5B" w14:textId="685DAE5A" w:rsidR="0009027D" w:rsidRPr="0009027D" w:rsidRDefault="0009027D" w:rsidP="00244E5F">
      <w:pPr>
        <w:jc w:val="lowKashida"/>
      </w:pPr>
      <w:r w:rsidRPr="0009027D">
        <w:t xml:space="preserve">On the other hand, feature information may be deemed </w:t>
      </w:r>
      <w:proofErr w:type="gramStart"/>
      <w:r w:rsidRPr="0009027D">
        <w:t>sensitive</w:t>
      </w:r>
      <w:proofErr w:type="gramEnd"/>
      <w:r w:rsidRPr="0009027D">
        <w:t xml:space="preserve"> and </w:t>
      </w:r>
      <w:r>
        <w:t>protection</w:t>
      </w:r>
      <w:r w:rsidR="008B5203">
        <w:t xml:space="preserve"> may be deemed desirable. Both Option 1 and Option 2 involve an exchange of feature information between NFs. In both options feature information would be vendor specific and could be encrypted. However, Option 2 offers in addition the possibility to restrict the feature negotiation to NFs of the same vend</w:t>
      </w:r>
      <w:r w:rsidR="00BA7CE9">
        <w:t>o</w:t>
      </w:r>
      <w:r w:rsidR="008B5203">
        <w:t>r.</w:t>
      </w:r>
    </w:p>
    <w:p w14:paraId="1284C066" w14:textId="2DF764C8" w:rsidR="008B5203" w:rsidRDefault="008B5203" w:rsidP="008B5203">
      <w:pPr>
        <w:jc w:val="lowKashida"/>
      </w:pPr>
      <w:r>
        <w:rPr>
          <w:b/>
          <w:bCs/>
        </w:rPr>
        <w:t xml:space="preserve">Observation </w:t>
      </w:r>
      <w:r>
        <w:rPr>
          <w:b/>
          <w:bCs/>
        </w:rPr>
        <w:t>6</w:t>
      </w:r>
      <w:r>
        <w:rPr>
          <w:b/>
          <w:bCs/>
        </w:rPr>
        <w:t xml:space="preserve">: </w:t>
      </w:r>
      <w:r>
        <w:t xml:space="preserve">Issue 3. </w:t>
      </w:r>
      <w:proofErr w:type="gramStart"/>
      <w:r>
        <w:t>Option 2,</w:t>
      </w:r>
      <w:proofErr w:type="gramEnd"/>
      <w:r>
        <w:t xml:space="preserve"> may </w:t>
      </w:r>
      <w:r>
        <w:t>offer better privacy for feature information</w:t>
      </w:r>
      <w:r>
        <w:t xml:space="preserve"> than Issue 3, Option 1.</w:t>
      </w:r>
    </w:p>
    <w:p w14:paraId="37530B39" w14:textId="5607E74B" w:rsidR="008B5203" w:rsidRDefault="008B5203" w:rsidP="000B5052">
      <w:pPr>
        <w:jc w:val="lowKashida"/>
        <w:rPr>
          <w:b/>
          <w:bCs/>
        </w:rPr>
      </w:pPr>
      <w:r>
        <w:rPr>
          <w:b/>
          <w:bCs/>
        </w:rPr>
        <w:t xml:space="preserve">Proposal </w:t>
      </w:r>
      <w:r>
        <w:rPr>
          <w:b/>
          <w:bCs/>
        </w:rPr>
        <w:t>3</w:t>
      </w:r>
      <w:r>
        <w:rPr>
          <w:b/>
          <w:bCs/>
        </w:rPr>
        <w:t xml:space="preserve">: </w:t>
      </w:r>
      <w:r w:rsidR="000B5052">
        <w:rPr>
          <w:b/>
          <w:bCs/>
        </w:rPr>
        <w:t xml:space="preserve">Standardize support both for </w:t>
      </w:r>
      <w:r w:rsidR="000B5052" w:rsidRPr="000B5052">
        <w:rPr>
          <w:b/>
          <w:bCs/>
        </w:rPr>
        <w:t>Issue 3, Option 1</w:t>
      </w:r>
      <w:r w:rsidR="000B5052">
        <w:rPr>
          <w:b/>
          <w:bCs/>
        </w:rPr>
        <w:t xml:space="preserve"> (</w:t>
      </w:r>
      <w:r w:rsidR="000B5052" w:rsidRPr="000B5052">
        <w:rPr>
          <w:b/>
          <w:bCs/>
        </w:rPr>
        <w:t>Express feature information in NF profile</w:t>
      </w:r>
      <w:r w:rsidR="000B5052">
        <w:rPr>
          <w:b/>
          <w:bCs/>
        </w:rPr>
        <w:t xml:space="preserve">) and </w:t>
      </w:r>
      <w:r w:rsidR="000B5052" w:rsidRPr="000B5052">
        <w:rPr>
          <w:b/>
          <w:bCs/>
        </w:rPr>
        <w:t>Issue 3, Option 2</w:t>
      </w:r>
      <w:r w:rsidR="000B5052">
        <w:rPr>
          <w:b/>
          <w:bCs/>
        </w:rPr>
        <w:t xml:space="preserve"> (</w:t>
      </w:r>
      <w:r w:rsidR="000B5052" w:rsidRPr="000B5052">
        <w:rPr>
          <w:b/>
          <w:bCs/>
        </w:rPr>
        <w:t>Use a dynamic feature negotiation</w:t>
      </w:r>
      <w:r w:rsidR="000B5052">
        <w:rPr>
          <w:b/>
          <w:bCs/>
        </w:rPr>
        <w:t>)</w:t>
      </w:r>
      <w:r>
        <w:rPr>
          <w:b/>
          <w:bCs/>
        </w:rPr>
        <w:t>.</w:t>
      </w:r>
    </w:p>
    <w:p w14:paraId="391B53B0" w14:textId="77777777" w:rsidR="001355CF" w:rsidRPr="00586203" w:rsidRDefault="001355CF" w:rsidP="00244E5F">
      <w:pPr>
        <w:jc w:val="lowKashida"/>
        <w:rPr>
          <w:b/>
          <w:bCs/>
        </w:rPr>
      </w:pPr>
    </w:p>
    <w:p w14:paraId="09D271A3" w14:textId="6BE172A7" w:rsidR="00033DCD" w:rsidRDefault="00033DCD" w:rsidP="00244E5F">
      <w:pPr>
        <w:jc w:val="lowKashida"/>
        <w:rPr>
          <w:rFonts w:ascii="Arial" w:hAnsi="Arial"/>
          <w:sz w:val="36"/>
        </w:rPr>
      </w:pPr>
      <w:r w:rsidRPr="00033DCD">
        <w:rPr>
          <w:rFonts w:ascii="Arial" w:hAnsi="Arial"/>
          <w:sz w:val="36"/>
        </w:rPr>
        <w:t>Summary of Proposals</w:t>
      </w:r>
    </w:p>
    <w:p w14:paraId="329D39AB" w14:textId="77777777" w:rsidR="000B5052" w:rsidRDefault="000B5052" w:rsidP="000B5052">
      <w:pPr>
        <w:jc w:val="lowKashida"/>
      </w:pPr>
      <w:r w:rsidRPr="002734D6">
        <w:rPr>
          <w:b/>
          <w:bCs/>
        </w:rPr>
        <w:t>Proposal</w:t>
      </w:r>
      <w:r>
        <w:t xml:space="preserve"> 1</w:t>
      </w:r>
      <w:r w:rsidRPr="00F741FC">
        <w:rPr>
          <w:b/>
          <w:bCs/>
        </w:rPr>
        <w:t>: Adopt Option 1 for issue 1, i.e. make existing FL capability indicator applicable only for HFL, and introduce a new capability indicator for VFL</w:t>
      </w:r>
    </w:p>
    <w:p w14:paraId="4D35881F" w14:textId="77777777" w:rsidR="000B5052" w:rsidRDefault="000B5052" w:rsidP="000B5052">
      <w:pPr>
        <w:jc w:val="lowKashida"/>
        <w:rPr>
          <w:b/>
          <w:bCs/>
        </w:rPr>
      </w:pPr>
      <w:r>
        <w:rPr>
          <w:b/>
          <w:bCs/>
        </w:rPr>
        <w:t>Proposal 2: VFL features are not standardized but assumed to be defined by vendors.</w:t>
      </w:r>
    </w:p>
    <w:p w14:paraId="2ECFD6B8" w14:textId="77777777" w:rsidR="000B5052" w:rsidRDefault="000B5052" w:rsidP="000B5052">
      <w:pPr>
        <w:jc w:val="lowKashida"/>
        <w:rPr>
          <w:b/>
          <w:bCs/>
        </w:rPr>
      </w:pPr>
      <w:r>
        <w:rPr>
          <w:b/>
          <w:bCs/>
        </w:rPr>
        <w:t xml:space="preserve">Proposal 3: Standardize support both for </w:t>
      </w:r>
      <w:r w:rsidRPr="000B5052">
        <w:rPr>
          <w:b/>
          <w:bCs/>
        </w:rPr>
        <w:t>Issue 3, Option 1</w:t>
      </w:r>
      <w:r>
        <w:rPr>
          <w:b/>
          <w:bCs/>
        </w:rPr>
        <w:t xml:space="preserve"> (</w:t>
      </w:r>
      <w:r w:rsidRPr="000B5052">
        <w:rPr>
          <w:b/>
          <w:bCs/>
        </w:rPr>
        <w:t>Express feature information in NF profile</w:t>
      </w:r>
      <w:r>
        <w:rPr>
          <w:b/>
          <w:bCs/>
        </w:rPr>
        <w:t xml:space="preserve">) and </w:t>
      </w:r>
      <w:r w:rsidRPr="000B5052">
        <w:rPr>
          <w:b/>
          <w:bCs/>
        </w:rPr>
        <w:t>Issue 3, Option 2</w:t>
      </w:r>
      <w:r>
        <w:rPr>
          <w:b/>
          <w:bCs/>
        </w:rPr>
        <w:t xml:space="preserve"> (</w:t>
      </w:r>
      <w:r w:rsidRPr="000B5052">
        <w:rPr>
          <w:b/>
          <w:bCs/>
        </w:rPr>
        <w:t>Use a dynamic feature negotiation</w:t>
      </w:r>
      <w:r>
        <w:rPr>
          <w:b/>
          <w:bCs/>
        </w:rPr>
        <w:t>).</w:t>
      </w:r>
    </w:p>
    <w:sectPr w:rsidR="000B5052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63050" w14:textId="77777777" w:rsidR="00EE1AF1" w:rsidRDefault="00EE1AF1">
      <w:r>
        <w:separator/>
      </w:r>
    </w:p>
  </w:endnote>
  <w:endnote w:type="continuationSeparator" w:id="0">
    <w:p w14:paraId="4A76E5CF" w14:textId="77777777" w:rsidR="00EE1AF1" w:rsidRDefault="00EE1AF1">
      <w:r>
        <w:continuationSeparator/>
      </w:r>
    </w:p>
  </w:endnote>
  <w:endnote w:type="continuationNotice" w:id="1">
    <w:p w14:paraId="18CAA70E" w14:textId="77777777" w:rsidR="00EE1AF1" w:rsidRDefault="00EE1A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DB5341" w14:textId="77777777" w:rsidR="00EE1AF1" w:rsidRDefault="00EE1AF1">
      <w:r>
        <w:separator/>
      </w:r>
    </w:p>
  </w:footnote>
  <w:footnote w:type="continuationSeparator" w:id="0">
    <w:p w14:paraId="6DE22933" w14:textId="77777777" w:rsidR="00EE1AF1" w:rsidRDefault="00EE1AF1">
      <w:r>
        <w:continuationSeparator/>
      </w:r>
    </w:p>
  </w:footnote>
  <w:footnote w:type="continuationNotice" w:id="1">
    <w:p w14:paraId="56874BE3" w14:textId="77777777" w:rsidR="00EE1AF1" w:rsidRDefault="00EE1A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0F2418"/>
    <w:multiLevelType w:val="hybridMultilevel"/>
    <w:tmpl w:val="EE8624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077AA"/>
    <w:multiLevelType w:val="hybridMultilevel"/>
    <w:tmpl w:val="3E326940"/>
    <w:lvl w:ilvl="0" w:tplc="4D0ADC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1929"/>
    <w:multiLevelType w:val="hybridMultilevel"/>
    <w:tmpl w:val="1466E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9104D"/>
    <w:multiLevelType w:val="hybridMultilevel"/>
    <w:tmpl w:val="F9FE4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17EC0"/>
    <w:multiLevelType w:val="hybridMultilevel"/>
    <w:tmpl w:val="DC22B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12B9B"/>
    <w:multiLevelType w:val="hybridMultilevel"/>
    <w:tmpl w:val="EE6EA162"/>
    <w:lvl w:ilvl="0" w:tplc="3C7E05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C7337"/>
    <w:multiLevelType w:val="hybridMultilevel"/>
    <w:tmpl w:val="2DB6E974"/>
    <w:lvl w:ilvl="0" w:tplc="365CE502">
      <w:start w:val="6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F115320"/>
    <w:multiLevelType w:val="hybridMultilevel"/>
    <w:tmpl w:val="28A80CE2"/>
    <w:lvl w:ilvl="0" w:tplc="3C7E054C">
      <w:start w:val="1"/>
      <w:numFmt w:val="decimal"/>
      <w:lvlText w:val="%1."/>
      <w:lvlJc w:val="left"/>
      <w:pPr>
        <w:ind w:left="29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12" w:hanging="360"/>
      </w:pPr>
    </w:lvl>
    <w:lvl w:ilvl="2" w:tplc="0409001B" w:tentative="1">
      <w:start w:val="1"/>
      <w:numFmt w:val="lowerRoman"/>
      <w:lvlText w:val="%3."/>
      <w:lvlJc w:val="right"/>
      <w:pPr>
        <w:ind w:left="4432" w:hanging="180"/>
      </w:pPr>
    </w:lvl>
    <w:lvl w:ilvl="3" w:tplc="0409000F" w:tentative="1">
      <w:start w:val="1"/>
      <w:numFmt w:val="decimal"/>
      <w:lvlText w:val="%4."/>
      <w:lvlJc w:val="left"/>
      <w:pPr>
        <w:ind w:left="5152" w:hanging="360"/>
      </w:pPr>
    </w:lvl>
    <w:lvl w:ilvl="4" w:tplc="04090019" w:tentative="1">
      <w:start w:val="1"/>
      <w:numFmt w:val="lowerLetter"/>
      <w:lvlText w:val="%5."/>
      <w:lvlJc w:val="left"/>
      <w:pPr>
        <w:ind w:left="5872" w:hanging="360"/>
      </w:pPr>
    </w:lvl>
    <w:lvl w:ilvl="5" w:tplc="0409001B" w:tentative="1">
      <w:start w:val="1"/>
      <w:numFmt w:val="lowerRoman"/>
      <w:lvlText w:val="%6."/>
      <w:lvlJc w:val="right"/>
      <w:pPr>
        <w:ind w:left="6592" w:hanging="180"/>
      </w:pPr>
    </w:lvl>
    <w:lvl w:ilvl="6" w:tplc="0409000F" w:tentative="1">
      <w:start w:val="1"/>
      <w:numFmt w:val="decimal"/>
      <w:lvlText w:val="%7."/>
      <w:lvlJc w:val="left"/>
      <w:pPr>
        <w:ind w:left="7312" w:hanging="360"/>
      </w:pPr>
    </w:lvl>
    <w:lvl w:ilvl="7" w:tplc="04090019" w:tentative="1">
      <w:start w:val="1"/>
      <w:numFmt w:val="lowerLetter"/>
      <w:lvlText w:val="%8."/>
      <w:lvlJc w:val="left"/>
      <w:pPr>
        <w:ind w:left="8032" w:hanging="360"/>
      </w:pPr>
    </w:lvl>
    <w:lvl w:ilvl="8" w:tplc="0409001B" w:tentative="1">
      <w:start w:val="1"/>
      <w:numFmt w:val="lowerRoman"/>
      <w:lvlText w:val="%9."/>
      <w:lvlJc w:val="right"/>
      <w:pPr>
        <w:ind w:left="8752" w:hanging="180"/>
      </w:pPr>
    </w:lvl>
  </w:abstractNum>
  <w:abstractNum w:abstractNumId="12" w15:restartNumberingAfterBreak="0">
    <w:nsid w:val="38F71A72"/>
    <w:multiLevelType w:val="hybridMultilevel"/>
    <w:tmpl w:val="55FAE58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BA7CEF"/>
    <w:multiLevelType w:val="hybridMultilevel"/>
    <w:tmpl w:val="D34488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261B2E"/>
    <w:multiLevelType w:val="hybridMultilevel"/>
    <w:tmpl w:val="0756A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A2E94"/>
    <w:multiLevelType w:val="hybridMultilevel"/>
    <w:tmpl w:val="2968FCD8"/>
    <w:lvl w:ilvl="0" w:tplc="BF907C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5269F"/>
    <w:multiLevelType w:val="hybridMultilevel"/>
    <w:tmpl w:val="A0F2D6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475B53"/>
    <w:multiLevelType w:val="hybridMultilevel"/>
    <w:tmpl w:val="B16CF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278FD"/>
    <w:multiLevelType w:val="hybridMultilevel"/>
    <w:tmpl w:val="4FEA4D56"/>
    <w:lvl w:ilvl="0" w:tplc="F634CCC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3D1B4F"/>
    <w:multiLevelType w:val="hybridMultilevel"/>
    <w:tmpl w:val="E2046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D6871"/>
    <w:multiLevelType w:val="hybridMultilevel"/>
    <w:tmpl w:val="70E21E36"/>
    <w:lvl w:ilvl="0" w:tplc="3C7E0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F8405C"/>
    <w:multiLevelType w:val="hybridMultilevel"/>
    <w:tmpl w:val="7EB43C8C"/>
    <w:lvl w:ilvl="0" w:tplc="68DEADC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8D52C3"/>
    <w:multiLevelType w:val="hybridMultilevel"/>
    <w:tmpl w:val="86503C4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503709A"/>
    <w:multiLevelType w:val="hybridMultilevel"/>
    <w:tmpl w:val="9F60CA3C"/>
    <w:lvl w:ilvl="0" w:tplc="B4C6BE4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6710CA6"/>
    <w:multiLevelType w:val="hybridMultilevel"/>
    <w:tmpl w:val="CA060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F5C44"/>
    <w:multiLevelType w:val="hybridMultilevel"/>
    <w:tmpl w:val="7C0C5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70107"/>
    <w:multiLevelType w:val="hybridMultilevel"/>
    <w:tmpl w:val="F78A139A"/>
    <w:lvl w:ilvl="0" w:tplc="D17613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F9A0FF3"/>
    <w:multiLevelType w:val="hybridMultilevel"/>
    <w:tmpl w:val="2E5850FA"/>
    <w:lvl w:ilvl="0" w:tplc="0409000F">
      <w:start w:val="1"/>
      <w:numFmt w:val="decimal"/>
      <w:lvlText w:val="%1."/>
      <w:lvlJc w:val="left"/>
      <w:pPr>
        <w:ind w:left="1117" w:hanging="360"/>
      </w:p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26"/>
  </w:num>
  <w:num w:numId="5" w16cid:durableId="1601789818">
    <w:abstractNumId w:val="28"/>
  </w:num>
  <w:num w:numId="6" w16cid:durableId="1535342352">
    <w:abstractNumId w:val="14"/>
  </w:num>
  <w:num w:numId="7" w16cid:durableId="823156989">
    <w:abstractNumId w:val="27"/>
  </w:num>
  <w:num w:numId="8" w16cid:durableId="1069620188">
    <w:abstractNumId w:val="8"/>
  </w:num>
  <w:num w:numId="9" w16cid:durableId="1834102117">
    <w:abstractNumId w:val="15"/>
  </w:num>
  <w:num w:numId="10" w16cid:durableId="361397286">
    <w:abstractNumId w:val="2"/>
  </w:num>
  <w:num w:numId="11" w16cid:durableId="1405683236">
    <w:abstractNumId w:val="12"/>
  </w:num>
  <w:num w:numId="12" w16cid:durableId="762531033">
    <w:abstractNumId w:val="13"/>
  </w:num>
  <w:num w:numId="13" w16cid:durableId="456408479">
    <w:abstractNumId w:val="25"/>
  </w:num>
  <w:num w:numId="14" w16cid:durableId="1075013325">
    <w:abstractNumId w:val="3"/>
  </w:num>
  <w:num w:numId="15" w16cid:durableId="517045155">
    <w:abstractNumId w:val="17"/>
  </w:num>
  <w:num w:numId="16" w16cid:durableId="325599035">
    <w:abstractNumId w:val="9"/>
  </w:num>
  <w:num w:numId="17" w16cid:durableId="1731269887">
    <w:abstractNumId w:val="22"/>
  </w:num>
  <w:num w:numId="18" w16cid:durableId="1405447025">
    <w:abstractNumId w:val="11"/>
  </w:num>
  <w:num w:numId="19" w16cid:durableId="827937900">
    <w:abstractNumId w:val="31"/>
  </w:num>
  <w:num w:numId="20" w16cid:durableId="1583760405">
    <w:abstractNumId w:val="7"/>
  </w:num>
  <w:num w:numId="21" w16cid:durableId="207224890">
    <w:abstractNumId w:val="32"/>
  </w:num>
  <w:num w:numId="22" w16cid:durableId="1806775899">
    <w:abstractNumId w:val="6"/>
  </w:num>
  <w:num w:numId="23" w16cid:durableId="1409352360">
    <w:abstractNumId w:val="18"/>
  </w:num>
  <w:num w:numId="24" w16cid:durableId="849295980">
    <w:abstractNumId w:val="4"/>
  </w:num>
  <w:num w:numId="25" w16cid:durableId="399716238">
    <w:abstractNumId w:val="10"/>
  </w:num>
  <w:num w:numId="26" w16cid:durableId="365909440">
    <w:abstractNumId w:val="24"/>
  </w:num>
  <w:num w:numId="27" w16cid:durableId="2086680637">
    <w:abstractNumId w:val="30"/>
  </w:num>
  <w:num w:numId="28" w16cid:durableId="344671089">
    <w:abstractNumId w:val="29"/>
  </w:num>
  <w:num w:numId="29" w16cid:durableId="1186940247">
    <w:abstractNumId w:val="19"/>
  </w:num>
  <w:num w:numId="30" w16cid:durableId="913783314">
    <w:abstractNumId w:val="21"/>
  </w:num>
  <w:num w:numId="31" w16cid:durableId="1274285876">
    <w:abstractNumId w:val="16"/>
  </w:num>
  <w:num w:numId="32" w16cid:durableId="1826626941">
    <w:abstractNumId w:val="5"/>
  </w:num>
  <w:num w:numId="33" w16cid:durableId="312638398">
    <w:abstractNumId w:val="20"/>
  </w:num>
  <w:num w:numId="34" w16cid:durableId="184119252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CB"/>
    <w:rsid w:val="00007155"/>
    <w:rsid w:val="00011BEC"/>
    <w:rsid w:val="000300CD"/>
    <w:rsid w:val="00031BBE"/>
    <w:rsid w:val="00032761"/>
    <w:rsid w:val="00033397"/>
    <w:rsid w:val="00033DCD"/>
    <w:rsid w:val="000374D2"/>
    <w:rsid w:val="00037A59"/>
    <w:rsid w:val="00040095"/>
    <w:rsid w:val="00041B16"/>
    <w:rsid w:val="00051834"/>
    <w:rsid w:val="00054A22"/>
    <w:rsid w:val="0005565A"/>
    <w:rsid w:val="00057730"/>
    <w:rsid w:val="00057CE8"/>
    <w:rsid w:val="00060DA7"/>
    <w:rsid w:val="00062023"/>
    <w:rsid w:val="000655A6"/>
    <w:rsid w:val="000678F2"/>
    <w:rsid w:val="00070653"/>
    <w:rsid w:val="00070D2E"/>
    <w:rsid w:val="00080512"/>
    <w:rsid w:val="0008118B"/>
    <w:rsid w:val="0009027D"/>
    <w:rsid w:val="000979EB"/>
    <w:rsid w:val="000A0614"/>
    <w:rsid w:val="000A28A6"/>
    <w:rsid w:val="000A538A"/>
    <w:rsid w:val="000A6419"/>
    <w:rsid w:val="000A67F4"/>
    <w:rsid w:val="000A741A"/>
    <w:rsid w:val="000B5052"/>
    <w:rsid w:val="000B7540"/>
    <w:rsid w:val="000B781C"/>
    <w:rsid w:val="000C2FB0"/>
    <w:rsid w:val="000C47C3"/>
    <w:rsid w:val="000C6B78"/>
    <w:rsid w:val="000D0501"/>
    <w:rsid w:val="000D58AB"/>
    <w:rsid w:val="000E0B36"/>
    <w:rsid w:val="000E407D"/>
    <w:rsid w:val="000F1241"/>
    <w:rsid w:val="000F1638"/>
    <w:rsid w:val="00101F0E"/>
    <w:rsid w:val="00104D5C"/>
    <w:rsid w:val="001119F5"/>
    <w:rsid w:val="0011254E"/>
    <w:rsid w:val="001177CE"/>
    <w:rsid w:val="00121324"/>
    <w:rsid w:val="00124D46"/>
    <w:rsid w:val="00126A62"/>
    <w:rsid w:val="001308AC"/>
    <w:rsid w:val="00132BB5"/>
    <w:rsid w:val="00132DFD"/>
    <w:rsid w:val="00133525"/>
    <w:rsid w:val="001355CF"/>
    <w:rsid w:val="00140166"/>
    <w:rsid w:val="001422F4"/>
    <w:rsid w:val="0014494F"/>
    <w:rsid w:val="001473DC"/>
    <w:rsid w:val="00152A28"/>
    <w:rsid w:val="00152DBE"/>
    <w:rsid w:val="00160300"/>
    <w:rsid w:val="00167744"/>
    <w:rsid w:val="00172AD0"/>
    <w:rsid w:val="001747F2"/>
    <w:rsid w:val="001766CE"/>
    <w:rsid w:val="00183693"/>
    <w:rsid w:val="001838F1"/>
    <w:rsid w:val="00187E0E"/>
    <w:rsid w:val="0019083F"/>
    <w:rsid w:val="00191295"/>
    <w:rsid w:val="00195E58"/>
    <w:rsid w:val="001A24E6"/>
    <w:rsid w:val="001A3A3C"/>
    <w:rsid w:val="001A3DC3"/>
    <w:rsid w:val="001A4C04"/>
    <w:rsid w:val="001A4C42"/>
    <w:rsid w:val="001A7420"/>
    <w:rsid w:val="001B3131"/>
    <w:rsid w:val="001B37FA"/>
    <w:rsid w:val="001B6637"/>
    <w:rsid w:val="001C06BF"/>
    <w:rsid w:val="001C1D91"/>
    <w:rsid w:val="001C2008"/>
    <w:rsid w:val="001C21C3"/>
    <w:rsid w:val="001C2DAD"/>
    <w:rsid w:val="001C301C"/>
    <w:rsid w:val="001C4098"/>
    <w:rsid w:val="001C6C80"/>
    <w:rsid w:val="001D02C2"/>
    <w:rsid w:val="001E4D88"/>
    <w:rsid w:val="001E7B94"/>
    <w:rsid w:val="001F0C1D"/>
    <w:rsid w:val="001F1132"/>
    <w:rsid w:val="001F168B"/>
    <w:rsid w:val="001F1C20"/>
    <w:rsid w:val="001F530A"/>
    <w:rsid w:val="001F6949"/>
    <w:rsid w:val="002041A8"/>
    <w:rsid w:val="002069C6"/>
    <w:rsid w:val="002131FE"/>
    <w:rsid w:val="00225D5D"/>
    <w:rsid w:val="002347A2"/>
    <w:rsid w:val="00244E5F"/>
    <w:rsid w:val="002524FE"/>
    <w:rsid w:val="00260A06"/>
    <w:rsid w:val="00261539"/>
    <w:rsid w:val="00263180"/>
    <w:rsid w:val="00264103"/>
    <w:rsid w:val="002675F0"/>
    <w:rsid w:val="0027321B"/>
    <w:rsid w:val="002734D6"/>
    <w:rsid w:val="002760EE"/>
    <w:rsid w:val="00276B77"/>
    <w:rsid w:val="002804DD"/>
    <w:rsid w:val="00287CF7"/>
    <w:rsid w:val="00294CD5"/>
    <w:rsid w:val="002969CA"/>
    <w:rsid w:val="002A1095"/>
    <w:rsid w:val="002A2AAF"/>
    <w:rsid w:val="002B01BE"/>
    <w:rsid w:val="002B1AD8"/>
    <w:rsid w:val="002B20F7"/>
    <w:rsid w:val="002B6339"/>
    <w:rsid w:val="002B71D2"/>
    <w:rsid w:val="002C06F1"/>
    <w:rsid w:val="002C31A3"/>
    <w:rsid w:val="002C6EFE"/>
    <w:rsid w:val="002C7F9F"/>
    <w:rsid w:val="002D0537"/>
    <w:rsid w:val="002D3D9B"/>
    <w:rsid w:val="002D3FFC"/>
    <w:rsid w:val="002D7708"/>
    <w:rsid w:val="002E00EE"/>
    <w:rsid w:val="002E20E2"/>
    <w:rsid w:val="002E7309"/>
    <w:rsid w:val="002F64FD"/>
    <w:rsid w:val="002F6D3A"/>
    <w:rsid w:val="00304620"/>
    <w:rsid w:val="00305488"/>
    <w:rsid w:val="0031094E"/>
    <w:rsid w:val="0031358C"/>
    <w:rsid w:val="003172DC"/>
    <w:rsid w:val="0033740F"/>
    <w:rsid w:val="0034209C"/>
    <w:rsid w:val="0035462D"/>
    <w:rsid w:val="0035622E"/>
    <w:rsid w:val="00356555"/>
    <w:rsid w:val="00356A44"/>
    <w:rsid w:val="0035752B"/>
    <w:rsid w:val="0036019B"/>
    <w:rsid w:val="00366071"/>
    <w:rsid w:val="00374A7C"/>
    <w:rsid w:val="00374C3B"/>
    <w:rsid w:val="003751CD"/>
    <w:rsid w:val="00375B39"/>
    <w:rsid w:val="003765B8"/>
    <w:rsid w:val="003829FA"/>
    <w:rsid w:val="003862CA"/>
    <w:rsid w:val="003A352D"/>
    <w:rsid w:val="003A5532"/>
    <w:rsid w:val="003B70A7"/>
    <w:rsid w:val="003C0C39"/>
    <w:rsid w:val="003C3971"/>
    <w:rsid w:val="003C7676"/>
    <w:rsid w:val="003D408A"/>
    <w:rsid w:val="003D7A9A"/>
    <w:rsid w:val="003E24B1"/>
    <w:rsid w:val="003E5C97"/>
    <w:rsid w:val="003F0448"/>
    <w:rsid w:val="003F3E2D"/>
    <w:rsid w:val="003F62E8"/>
    <w:rsid w:val="003F68DE"/>
    <w:rsid w:val="003F7FAA"/>
    <w:rsid w:val="00405D48"/>
    <w:rsid w:val="00405F67"/>
    <w:rsid w:val="00411DC6"/>
    <w:rsid w:val="00412AC2"/>
    <w:rsid w:val="00421D41"/>
    <w:rsid w:val="00423334"/>
    <w:rsid w:val="00425721"/>
    <w:rsid w:val="00425EC4"/>
    <w:rsid w:val="0043294A"/>
    <w:rsid w:val="00432C6C"/>
    <w:rsid w:val="00432FCF"/>
    <w:rsid w:val="004344B4"/>
    <w:rsid w:val="004345EC"/>
    <w:rsid w:val="00437119"/>
    <w:rsid w:val="004404ED"/>
    <w:rsid w:val="00442067"/>
    <w:rsid w:val="00445111"/>
    <w:rsid w:val="0044636B"/>
    <w:rsid w:val="004540BC"/>
    <w:rsid w:val="00454580"/>
    <w:rsid w:val="00454720"/>
    <w:rsid w:val="004550DD"/>
    <w:rsid w:val="00457554"/>
    <w:rsid w:val="004602FB"/>
    <w:rsid w:val="00465515"/>
    <w:rsid w:val="00465EE6"/>
    <w:rsid w:val="004713B1"/>
    <w:rsid w:val="00473F6E"/>
    <w:rsid w:val="00480770"/>
    <w:rsid w:val="0048240F"/>
    <w:rsid w:val="00484E49"/>
    <w:rsid w:val="0049751D"/>
    <w:rsid w:val="004976F5"/>
    <w:rsid w:val="00497DC4"/>
    <w:rsid w:val="004A23D4"/>
    <w:rsid w:val="004A2678"/>
    <w:rsid w:val="004A292D"/>
    <w:rsid w:val="004B0C18"/>
    <w:rsid w:val="004B562C"/>
    <w:rsid w:val="004B7502"/>
    <w:rsid w:val="004C15A1"/>
    <w:rsid w:val="004C30AC"/>
    <w:rsid w:val="004C6888"/>
    <w:rsid w:val="004D15E5"/>
    <w:rsid w:val="004D3578"/>
    <w:rsid w:val="004D6AE7"/>
    <w:rsid w:val="004E11E0"/>
    <w:rsid w:val="004E213A"/>
    <w:rsid w:val="004E2ED7"/>
    <w:rsid w:val="004E4EDA"/>
    <w:rsid w:val="004F0988"/>
    <w:rsid w:val="004F1229"/>
    <w:rsid w:val="004F2CDE"/>
    <w:rsid w:val="004F3340"/>
    <w:rsid w:val="00500988"/>
    <w:rsid w:val="005031FD"/>
    <w:rsid w:val="00506DE0"/>
    <w:rsid w:val="00512097"/>
    <w:rsid w:val="0051373C"/>
    <w:rsid w:val="005227A4"/>
    <w:rsid w:val="00524FB4"/>
    <w:rsid w:val="005266CB"/>
    <w:rsid w:val="0053388B"/>
    <w:rsid w:val="00535098"/>
    <w:rsid w:val="00535773"/>
    <w:rsid w:val="0053710B"/>
    <w:rsid w:val="005377BD"/>
    <w:rsid w:val="00540B64"/>
    <w:rsid w:val="00543E6C"/>
    <w:rsid w:val="0054562D"/>
    <w:rsid w:val="005474E4"/>
    <w:rsid w:val="00555C3B"/>
    <w:rsid w:val="00564B78"/>
    <w:rsid w:val="00565087"/>
    <w:rsid w:val="00575556"/>
    <w:rsid w:val="00575D2B"/>
    <w:rsid w:val="00576F7D"/>
    <w:rsid w:val="00577F82"/>
    <w:rsid w:val="00580A37"/>
    <w:rsid w:val="00586203"/>
    <w:rsid w:val="00586449"/>
    <w:rsid w:val="00590667"/>
    <w:rsid w:val="0059673B"/>
    <w:rsid w:val="00597B11"/>
    <w:rsid w:val="005A1361"/>
    <w:rsid w:val="005A3FC7"/>
    <w:rsid w:val="005B30B1"/>
    <w:rsid w:val="005B758F"/>
    <w:rsid w:val="005C76FC"/>
    <w:rsid w:val="005C7AA4"/>
    <w:rsid w:val="005D2E01"/>
    <w:rsid w:val="005D380B"/>
    <w:rsid w:val="005D4395"/>
    <w:rsid w:val="005D4E7D"/>
    <w:rsid w:val="005D6353"/>
    <w:rsid w:val="005D6BCD"/>
    <w:rsid w:val="005D7526"/>
    <w:rsid w:val="005E3232"/>
    <w:rsid w:val="005E4BB2"/>
    <w:rsid w:val="005F07CA"/>
    <w:rsid w:val="005F399C"/>
    <w:rsid w:val="005F496C"/>
    <w:rsid w:val="005F788A"/>
    <w:rsid w:val="00601EAB"/>
    <w:rsid w:val="00602AEA"/>
    <w:rsid w:val="00603908"/>
    <w:rsid w:val="006045F5"/>
    <w:rsid w:val="00614D8A"/>
    <w:rsid w:val="00614F09"/>
    <w:rsid w:val="00614FDF"/>
    <w:rsid w:val="00624E9A"/>
    <w:rsid w:val="006271FA"/>
    <w:rsid w:val="00631226"/>
    <w:rsid w:val="006314F4"/>
    <w:rsid w:val="006353E1"/>
    <w:rsid w:val="0063543D"/>
    <w:rsid w:val="006419DA"/>
    <w:rsid w:val="00647114"/>
    <w:rsid w:val="00656E2F"/>
    <w:rsid w:val="00663F00"/>
    <w:rsid w:val="006704E1"/>
    <w:rsid w:val="00677384"/>
    <w:rsid w:val="006773ED"/>
    <w:rsid w:val="00681A9E"/>
    <w:rsid w:val="006912E9"/>
    <w:rsid w:val="006966A2"/>
    <w:rsid w:val="00697AD3"/>
    <w:rsid w:val="006A066D"/>
    <w:rsid w:val="006A1AE7"/>
    <w:rsid w:val="006A323F"/>
    <w:rsid w:val="006A4D4C"/>
    <w:rsid w:val="006A56C2"/>
    <w:rsid w:val="006A70C0"/>
    <w:rsid w:val="006B2400"/>
    <w:rsid w:val="006B30D0"/>
    <w:rsid w:val="006B58D4"/>
    <w:rsid w:val="006C13CF"/>
    <w:rsid w:val="006C16A3"/>
    <w:rsid w:val="006C3808"/>
    <w:rsid w:val="006C3D95"/>
    <w:rsid w:val="006D6D08"/>
    <w:rsid w:val="006E1D0D"/>
    <w:rsid w:val="006E3AB0"/>
    <w:rsid w:val="006E585A"/>
    <w:rsid w:val="006E5C86"/>
    <w:rsid w:val="006E7385"/>
    <w:rsid w:val="006F0B25"/>
    <w:rsid w:val="006F14E6"/>
    <w:rsid w:val="00701116"/>
    <w:rsid w:val="007027A5"/>
    <w:rsid w:val="0070373F"/>
    <w:rsid w:val="0071174C"/>
    <w:rsid w:val="00711A23"/>
    <w:rsid w:val="0071304B"/>
    <w:rsid w:val="007131A7"/>
    <w:rsid w:val="00713C44"/>
    <w:rsid w:val="00713F2A"/>
    <w:rsid w:val="00714DC0"/>
    <w:rsid w:val="007165E8"/>
    <w:rsid w:val="00717839"/>
    <w:rsid w:val="00722E8C"/>
    <w:rsid w:val="00723CFA"/>
    <w:rsid w:val="00725FAD"/>
    <w:rsid w:val="00727CB8"/>
    <w:rsid w:val="00727CD2"/>
    <w:rsid w:val="007306A4"/>
    <w:rsid w:val="00734A5B"/>
    <w:rsid w:val="0073544B"/>
    <w:rsid w:val="00735476"/>
    <w:rsid w:val="007359BD"/>
    <w:rsid w:val="00737EA7"/>
    <w:rsid w:val="0074026F"/>
    <w:rsid w:val="007429F6"/>
    <w:rsid w:val="007440DF"/>
    <w:rsid w:val="00744E76"/>
    <w:rsid w:val="007473BA"/>
    <w:rsid w:val="007533A0"/>
    <w:rsid w:val="00755651"/>
    <w:rsid w:val="00761FBA"/>
    <w:rsid w:val="00765E07"/>
    <w:rsid w:val="00765EA3"/>
    <w:rsid w:val="00774DA4"/>
    <w:rsid w:val="00775EED"/>
    <w:rsid w:val="00776C77"/>
    <w:rsid w:val="00781D17"/>
    <w:rsid w:val="00781F0F"/>
    <w:rsid w:val="00784B8A"/>
    <w:rsid w:val="007920D8"/>
    <w:rsid w:val="007947D4"/>
    <w:rsid w:val="0079727E"/>
    <w:rsid w:val="007A57D0"/>
    <w:rsid w:val="007A7F01"/>
    <w:rsid w:val="007B10C3"/>
    <w:rsid w:val="007B343A"/>
    <w:rsid w:val="007B596B"/>
    <w:rsid w:val="007B600E"/>
    <w:rsid w:val="007B7035"/>
    <w:rsid w:val="007C4111"/>
    <w:rsid w:val="007C7847"/>
    <w:rsid w:val="007E4343"/>
    <w:rsid w:val="007E5723"/>
    <w:rsid w:val="007E65E1"/>
    <w:rsid w:val="007F02C9"/>
    <w:rsid w:val="007F0F4A"/>
    <w:rsid w:val="007F28F6"/>
    <w:rsid w:val="007F54D1"/>
    <w:rsid w:val="007F71CF"/>
    <w:rsid w:val="008028A4"/>
    <w:rsid w:val="008153F9"/>
    <w:rsid w:val="0082098B"/>
    <w:rsid w:val="00822E86"/>
    <w:rsid w:val="00824A29"/>
    <w:rsid w:val="00830747"/>
    <w:rsid w:val="00832D49"/>
    <w:rsid w:val="00834903"/>
    <w:rsid w:val="00835A23"/>
    <w:rsid w:val="00844BD0"/>
    <w:rsid w:val="008456B9"/>
    <w:rsid w:val="00846658"/>
    <w:rsid w:val="0085262D"/>
    <w:rsid w:val="00854F69"/>
    <w:rsid w:val="00856518"/>
    <w:rsid w:val="008572B2"/>
    <w:rsid w:val="00865238"/>
    <w:rsid w:val="008664CF"/>
    <w:rsid w:val="00866C82"/>
    <w:rsid w:val="00871A8D"/>
    <w:rsid w:val="0087255D"/>
    <w:rsid w:val="00875CC6"/>
    <w:rsid w:val="008768CA"/>
    <w:rsid w:val="0088035A"/>
    <w:rsid w:val="008843FA"/>
    <w:rsid w:val="00886278"/>
    <w:rsid w:val="00886434"/>
    <w:rsid w:val="008921F5"/>
    <w:rsid w:val="00892F21"/>
    <w:rsid w:val="008A1C9C"/>
    <w:rsid w:val="008A3B52"/>
    <w:rsid w:val="008A7E19"/>
    <w:rsid w:val="008B0B92"/>
    <w:rsid w:val="008B5203"/>
    <w:rsid w:val="008B6695"/>
    <w:rsid w:val="008B680B"/>
    <w:rsid w:val="008C3340"/>
    <w:rsid w:val="008C384C"/>
    <w:rsid w:val="008D2E13"/>
    <w:rsid w:val="008D3074"/>
    <w:rsid w:val="008E2D68"/>
    <w:rsid w:val="008E4BAE"/>
    <w:rsid w:val="008E6756"/>
    <w:rsid w:val="008F51C0"/>
    <w:rsid w:val="00900A6F"/>
    <w:rsid w:val="00901330"/>
    <w:rsid w:val="009018F9"/>
    <w:rsid w:val="0090271F"/>
    <w:rsid w:val="00902E23"/>
    <w:rsid w:val="009043AF"/>
    <w:rsid w:val="00905190"/>
    <w:rsid w:val="009114D7"/>
    <w:rsid w:val="0091348E"/>
    <w:rsid w:val="00915425"/>
    <w:rsid w:val="0091567D"/>
    <w:rsid w:val="00915A1C"/>
    <w:rsid w:val="00917CCB"/>
    <w:rsid w:val="00921B3A"/>
    <w:rsid w:val="00923AAD"/>
    <w:rsid w:val="009248AC"/>
    <w:rsid w:val="00926719"/>
    <w:rsid w:val="009329DB"/>
    <w:rsid w:val="00933FB0"/>
    <w:rsid w:val="00934DA1"/>
    <w:rsid w:val="00936E9B"/>
    <w:rsid w:val="00942BDD"/>
    <w:rsid w:val="00942EC2"/>
    <w:rsid w:val="0094396A"/>
    <w:rsid w:val="009444D1"/>
    <w:rsid w:val="00944BDF"/>
    <w:rsid w:val="0094547C"/>
    <w:rsid w:val="0095438B"/>
    <w:rsid w:val="00954F75"/>
    <w:rsid w:val="00970754"/>
    <w:rsid w:val="009723D7"/>
    <w:rsid w:val="009955AA"/>
    <w:rsid w:val="009956BB"/>
    <w:rsid w:val="0099644F"/>
    <w:rsid w:val="009A75CE"/>
    <w:rsid w:val="009B0726"/>
    <w:rsid w:val="009B5775"/>
    <w:rsid w:val="009C3867"/>
    <w:rsid w:val="009D1238"/>
    <w:rsid w:val="009D194B"/>
    <w:rsid w:val="009D1B38"/>
    <w:rsid w:val="009D33FC"/>
    <w:rsid w:val="009E1EA5"/>
    <w:rsid w:val="009E7D5D"/>
    <w:rsid w:val="009F37B7"/>
    <w:rsid w:val="00A00D65"/>
    <w:rsid w:val="00A10EA6"/>
    <w:rsid w:val="00A10F02"/>
    <w:rsid w:val="00A11242"/>
    <w:rsid w:val="00A11E60"/>
    <w:rsid w:val="00A133BC"/>
    <w:rsid w:val="00A14016"/>
    <w:rsid w:val="00A16155"/>
    <w:rsid w:val="00A1621F"/>
    <w:rsid w:val="00A164B4"/>
    <w:rsid w:val="00A22217"/>
    <w:rsid w:val="00A24CEA"/>
    <w:rsid w:val="00A25E05"/>
    <w:rsid w:val="00A26956"/>
    <w:rsid w:val="00A27486"/>
    <w:rsid w:val="00A3055C"/>
    <w:rsid w:val="00A31CBE"/>
    <w:rsid w:val="00A35AE5"/>
    <w:rsid w:val="00A360E8"/>
    <w:rsid w:val="00A425A0"/>
    <w:rsid w:val="00A441CA"/>
    <w:rsid w:val="00A476FC"/>
    <w:rsid w:val="00A50D06"/>
    <w:rsid w:val="00A51EFA"/>
    <w:rsid w:val="00A53724"/>
    <w:rsid w:val="00A56066"/>
    <w:rsid w:val="00A56465"/>
    <w:rsid w:val="00A63EAD"/>
    <w:rsid w:val="00A65925"/>
    <w:rsid w:val="00A7112B"/>
    <w:rsid w:val="00A73129"/>
    <w:rsid w:val="00A753D3"/>
    <w:rsid w:val="00A77CB3"/>
    <w:rsid w:val="00A80902"/>
    <w:rsid w:val="00A82346"/>
    <w:rsid w:val="00A8420C"/>
    <w:rsid w:val="00A84FA3"/>
    <w:rsid w:val="00A91133"/>
    <w:rsid w:val="00A92604"/>
    <w:rsid w:val="00A92BA1"/>
    <w:rsid w:val="00A9458F"/>
    <w:rsid w:val="00A95A32"/>
    <w:rsid w:val="00A97D9F"/>
    <w:rsid w:val="00AA05E8"/>
    <w:rsid w:val="00AA76A9"/>
    <w:rsid w:val="00AB1C35"/>
    <w:rsid w:val="00AB4A5D"/>
    <w:rsid w:val="00AB4F4E"/>
    <w:rsid w:val="00AC0EE8"/>
    <w:rsid w:val="00AC4720"/>
    <w:rsid w:val="00AC673F"/>
    <w:rsid w:val="00AC6BC6"/>
    <w:rsid w:val="00AD23F5"/>
    <w:rsid w:val="00AD3A67"/>
    <w:rsid w:val="00AD5A5C"/>
    <w:rsid w:val="00AE09FB"/>
    <w:rsid w:val="00AE63AE"/>
    <w:rsid w:val="00AE65E2"/>
    <w:rsid w:val="00AF1460"/>
    <w:rsid w:val="00AF3487"/>
    <w:rsid w:val="00AF3BC1"/>
    <w:rsid w:val="00AF4011"/>
    <w:rsid w:val="00AF6045"/>
    <w:rsid w:val="00B02462"/>
    <w:rsid w:val="00B04F95"/>
    <w:rsid w:val="00B0601A"/>
    <w:rsid w:val="00B07096"/>
    <w:rsid w:val="00B152DD"/>
    <w:rsid w:val="00B15449"/>
    <w:rsid w:val="00B15EC3"/>
    <w:rsid w:val="00B41F58"/>
    <w:rsid w:val="00B42338"/>
    <w:rsid w:val="00B43296"/>
    <w:rsid w:val="00B45E6B"/>
    <w:rsid w:val="00B5477F"/>
    <w:rsid w:val="00B55B49"/>
    <w:rsid w:val="00B61FAA"/>
    <w:rsid w:val="00B64293"/>
    <w:rsid w:val="00B70EE0"/>
    <w:rsid w:val="00B730FE"/>
    <w:rsid w:val="00B747CA"/>
    <w:rsid w:val="00B76FCF"/>
    <w:rsid w:val="00B817CE"/>
    <w:rsid w:val="00B86DD4"/>
    <w:rsid w:val="00B93086"/>
    <w:rsid w:val="00B9566F"/>
    <w:rsid w:val="00BA19ED"/>
    <w:rsid w:val="00BA2659"/>
    <w:rsid w:val="00BA4B8D"/>
    <w:rsid w:val="00BA6234"/>
    <w:rsid w:val="00BA7CE9"/>
    <w:rsid w:val="00BB23A9"/>
    <w:rsid w:val="00BB25CD"/>
    <w:rsid w:val="00BB3015"/>
    <w:rsid w:val="00BB68DF"/>
    <w:rsid w:val="00BC0F7D"/>
    <w:rsid w:val="00BC380D"/>
    <w:rsid w:val="00BD7D31"/>
    <w:rsid w:val="00BE3255"/>
    <w:rsid w:val="00BF128E"/>
    <w:rsid w:val="00C01BFF"/>
    <w:rsid w:val="00C026AC"/>
    <w:rsid w:val="00C06667"/>
    <w:rsid w:val="00C074DD"/>
    <w:rsid w:val="00C13AD3"/>
    <w:rsid w:val="00C1496A"/>
    <w:rsid w:val="00C15BBA"/>
    <w:rsid w:val="00C15F0C"/>
    <w:rsid w:val="00C17549"/>
    <w:rsid w:val="00C22B28"/>
    <w:rsid w:val="00C2353D"/>
    <w:rsid w:val="00C240EC"/>
    <w:rsid w:val="00C2612F"/>
    <w:rsid w:val="00C32DC0"/>
    <w:rsid w:val="00C33079"/>
    <w:rsid w:val="00C3316C"/>
    <w:rsid w:val="00C338E6"/>
    <w:rsid w:val="00C427B4"/>
    <w:rsid w:val="00C4468C"/>
    <w:rsid w:val="00C45231"/>
    <w:rsid w:val="00C468CA"/>
    <w:rsid w:val="00C46A17"/>
    <w:rsid w:val="00C51921"/>
    <w:rsid w:val="00C5269C"/>
    <w:rsid w:val="00C551FF"/>
    <w:rsid w:val="00C55517"/>
    <w:rsid w:val="00C5692B"/>
    <w:rsid w:val="00C657BF"/>
    <w:rsid w:val="00C70EAA"/>
    <w:rsid w:val="00C72833"/>
    <w:rsid w:val="00C72F00"/>
    <w:rsid w:val="00C75393"/>
    <w:rsid w:val="00C758F2"/>
    <w:rsid w:val="00C762D2"/>
    <w:rsid w:val="00C8056A"/>
    <w:rsid w:val="00C80F1D"/>
    <w:rsid w:val="00C83A46"/>
    <w:rsid w:val="00C91962"/>
    <w:rsid w:val="00C92D34"/>
    <w:rsid w:val="00C935C7"/>
    <w:rsid w:val="00C93F40"/>
    <w:rsid w:val="00CA2FDD"/>
    <w:rsid w:val="00CA3AD0"/>
    <w:rsid w:val="00CA3D0C"/>
    <w:rsid w:val="00CA4ACB"/>
    <w:rsid w:val="00CA58B4"/>
    <w:rsid w:val="00CB22B7"/>
    <w:rsid w:val="00CB2A7C"/>
    <w:rsid w:val="00CB6E36"/>
    <w:rsid w:val="00CC1131"/>
    <w:rsid w:val="00CC2F96"/>
    <w:rsid w:val="00CC5890"/>
    <w:rsid w:val="00CC7251"/>
    <w:rsid w:val="00CD0A63"/>
    <w:rsid w:val="00CD24B1"/>
    <w:rsid w:val="00CD70C4"/>
    <w:rsid w:val="00CE03A7"/>
    <w:rsid w:val="00CE04D0"/>
    <w:rsid w:val="00CE1C05"/>
    <w:rsid w:val="00CE313E"/>
    <w:rsid w:val="00CE3C1A"/>
    <w:rsid w:val="00CE4C73"/>
    <w:rsid w:val="00CE7A26"/>
    <w:rsid w:val="00CF098F"/>
    <w:rsid w:val="00CF1856"/>
    <w:rsid w:val="00CF75FD"/>
    <w:rsid w:val="00D02353"/>
    <w:rsid w:val="00D02F32"/>
    <w:rsid w:val="00D04058"/>
    <w:rsid w:val="00D05375"/>
    <w:rsid w:val="00D066B1"/>
    <w:rsid w:val="00D10007"/>
    <w:rsid w:val="00D12335"/>
    <w:rsid w:val="00D27D25"/>
    <w:rsid w:val="00D34633"/>
    <w:rsid w:val="00D36B3C"/>
    <w:rsid w:val="00D45A36"/>
    <w:rsid w:val="00D46998"/>
    <w:rsid w:val="00D52DB6"/>
    <w:rsid w:val="00D57972"/>
    <w:rsid w:val="00D57D90"/>
    <w:rsid w:val="00D601F2"/>
    <w:rsid w:val="00D610A3"/>
    <w:rsid w:val="00D63999"/>
    <w:rsid w:val="00D640C5"/>
    <w:rsid w:val="00D675A9"/>
    <w:rsid w:val="00D72D79"/>
    <w:rsid w:val="00D738D6"/>
    <w:rsid w:val="00D746C8"/>
    <w:rsid w:val="00D74F7C"/>
    <w:rsid w:val="00D755EB"/>
    <w:rsid w:val="00D756A6"/>
    <w:rsid w:val="00D75D35"/>
    <w:rsid w:val="00D76048"/>
    <w:rsid w:val="00D81332"/>
    <w:rsid w:val="00D82E6F"/>
    <w:rsid w:val="00D87E00"/>
    <w:rsid w:val="00D90DBC"/>
    <w:rsid w:val="00D90E22"/>
    <w:rsid w:val="00D9134D"/>
    <w:rsid w:val="00D91BA5"/>
    <w:rsid w:val="00D931A7"/>
    <w:rsid w:val="00DA7A03"/>
    <w:rsid w:val="00DB1818"/>
    <w:rsid w:val="00DB583D"/>
    <w:rsid w:val="00DB7011"/>
    <w:rsid w:val="00DC118E"/>
    <w:rsid w:val="00DC309B"/>
    <w:rsid w:val="00DC38E6"/>
    <w:rsid w:val="00DC4DA2"/>
    <w:rsid w:val="00DD21C9"/>
    <w:rsid w:val="00DD4C17"/>
    <w:rsid w:val="00DD65B7"/>
    <w:rsid w:val="00DD74A5"/>
    <w:rsid w:val="00DD76A1"/>
    <w:rsid w:val="00DE7128"/>
    <w:rsid w:val="00DF2176"/>
    <w:rsid w:val="00DF265F"/>
    <w:rsid w:val="00DF2B1F"/>
    <w:rsid w:val="00DF441C"/>
    <w:rsid w:val="00DF5114"/>
    <w:rsid w:val="00DF53CC"/>
    <w:rsid w:val="00DF62CD"/>
    <w:rsid w:val="00E009D9"/>
    <w:rsid w:val="00E04D74"/>
    <w:rsid w:val="00E066AA"/>
    <w:rsid w:val="00E07822"/>
    <w:rsid w:val="00E079E8"/>
    <w:rsid w:val="00E10D74"/>
    <w:rsid w:val="00E13616"/>
    <w:rsid w:val="00E163BE"/>
    <w:rsid w:val="00E16509"/>
    <w:rsid w:val="00E23323"/>
    <w:rsid w:val="00E25A79"/>
    <w:rsid w:val="00E269DF"/>
    <w:rsid w:val="00E42506"/>
    <w:rsid w:val="00E44582"/>
    <w:rsid w:val="00E448C1"/>
    <w:rsid w:val="00E4657D"/>
    <w:rsid w:val="00E46AB9"/>
    <w:rsid w:val="00E56A4A"/>
    <w:rsid w:val="00E62379"/>
    <w:rsid w:val="00E63060"/>
    <w:rsid w:val="00E7583C"/>
    <w:rsid w:val="00E76832"/>
    <w:rsid w:val="00E76CFD"/>
    <w:rsid w:val="00E77645"/>
    <w:rsid w:val="00E80788"/>
    <w:rsid w:val="00E8717F"/>
    <w:rsid w:val="00E917D2"/>
    <w:rsid w:val="00E97BC5"/>
    <w:rsid w:val="00EA15B0"/>
    <w:rsid w:val="00EA3757"/>
    <w:rsid w:val="00EA391E"/>
    <w:rsid w:val="00EA396D"/>
    <w:rsid w:val="00EA5EA7"/>
    <w:rsid w:val="00EB017D"/>
    <w:rsid w:val="00EB1E8E"/>
    <w:rsid w:val="00EB4BC9"/>
    <w:rsid w:val="00EB5E3B"/>
    <w:rsid w:val="00EC070F"/>
    <w:rsid w:val="00EC4A25"/>
    <w:rsid w:val="00EC4E18"/>
    <w:rsid w:val="00EC4FEC"/>
    <w:rsid w:val="00ED74DA"/>
    <w:rsid w:val="00EE1AF1"/>
    <w:rsid w:val="00EE4567"/>
    <w:rsid w:val="00EE7A04"/>
    <w:rsid w:val="00EE7B90"/>
    <w:rsid w:val="00EE7C81"/>
    <w:rsid w:val="00EF049B"/>
    <w:rsid w:val="00EF207F"/>
    <w:rsid w:val="00EF608C"/>
    <w:rsid w:val="00EF6897"/>
    <w:rsid w:val="00F00927"/>
    <w:rsid w:val="00F00A18"/>
    <w:rsid w:val="00F02595"/>
    <w:rsid w:val="00F025A2"/>
    <w:rsid w:val="00F04712"/>
    <w:rsid w:val="00F13360"/>
    <w:rsid w:val="00F1535D"/>
    <w:rsid w:val="00F22EC7"/>
    <w:rsid w:val="00F256A3"/>
    <w:rsid w:val="00F265A6"/>
    <w:rsid w:val="00F26F03"/>
    <w:rsid w:val="00F2776E"/>
    <w:rsid w:val="00F320DC"/>
    <w:rsid w:val="00F3221B"/>
    <w:rsid w:val="00F325C8"/>
    <w:rsid w:val="00F349FD"/>
    <w:rsid w:val="00F34BBE"/>
    <w:rsid w:val="00F50000"/>
    <w:rsid w:val="00F50CB8"/>
    <w:rsid w:val="00F520B0"/>
    <w:rsid w:val="00F52AC9"/>
    <w:rsid w:val="00F544A8"/>
    <w:rsid w:val="00F553D2"/>
    <w:rsid w:val="00F653B8"/>
    <w:rsid w:val="00F6790C"/>
    <w:rsid w:val="00F70BD4"/>
    <w:rsid w:val="00F741FC"/>
    <w:rsid w:val="00F76955"/>
    <w:rsid w:val="00F77E67"/>
    <w:rsid w:val="00F805DC"/>
    <w:rsid w:val="00F80E37"/>
    <w:rsid w:val="00F826E9"/>
    <w:rsid w:val="00F83706"/>
    <w:rsid w:val="00F9008D"/>
    <w:rsid w:val="00F91310"/>
    <w:rsid w:val="00F92E26"/>
    <w:rsid w:val="00F937BE"/>
    <w:rsid w:val="00F97D0E"/>
    <w:rsid w:val="00FA1266"/>
    <w:rsid w:val="00FA264B"/>
    <w:rsid w:val="00FA5054"/>
    <w:rsid w:val="00FA5AC8"/>
    <w:rsid w:val="00FB0C5E"/>
    <w:rsid w:val="00FB3827"/>
    <w:rsid w:val="00FB63DA"/>
    <w:rsid w:val="00FB7D16"/>
    <w:rsid w:val="00FC1192"/>
    <w:rsid w:val="00FC6F6D"/>
    <w:rsid w:val="00FD2B7D"/>
    <w:rsid w:val="00FE0920"/>
    <w:rsid w:val="00FE1D4B"/>
    <w:rsid w:val="00FE1DE2"/>
    <w:rsid w:val="00FE700E"/>
    <w:rsid w:val="00FE7065"/>
    <w:rsid w:val="00FF3149"/>
    <w:rsid w:val="00FF3A76"/>
    <w:rsid w:val="00FF5F6E"/>
    <w:rsid w:val="00FF6ECE"/>
    <w:rsid w:val="00FF70C8"/>
    <w:rsid w:val="04AC782D"/>
    <w:rsid w:val="096769D2"/>
    <w:rsid w:val="09B24DA0"/>
    <w:rsid w:val="09C468AE"/>
    <w:rsid w:val="0B489821"/>
    <w:rsid w:val="0C58C4E2"/>
    <w:rsid w:val="101F5C83"/>
    <w:rsid w:val="108774BB"/>
    <w:rsid w:val="11829010"/>
    <w:rsid w:val="13708A49"/>
    <w:rsid w:val="1A194961"/>
    <w:rsid w:val="1C8B1D10"/>
    <w:rsid w:val="1D50964A"/>
    <w:rsid w:val="2848D54B"/>
    <w:rsid w:val="29B617F5"/>
    <w:rsid w:val="2B808A3C"/>
    <w:rsid w:val="2BF00262"/>
    <w:rsid w:val="2E272D51"/>
    <w:rsid w:val="3097ED5E"/>
    <w:rsid w:val="31112A32"/>
    <w:rsid w:val="345D4DC3"/>
    <w:rsid w:val="38F15B5C"/>
    <w:rsid w:val="3B2ECDC0"/>
    <w:rsid w:val="3B3D26B1"/>
    <w:rsid w:val="3FBFAAFF"/>
    <w:rsid w:val="40D8E193"/>
    <w:rsid w:val="42F74BC1"/>
    <w:rsid w:val="43B02D15"/>
    <w:rsid w:val="477BB506"/>
    <w:rsid w:val="48FA7A09"/>
    <w:rsid w:val="49738965"/>
    <w:rsid w:val="49F9B702"/>
    <w:rsid w:val="4B98F608"/>
    <w:rsid w:val="4C2D4963"/>
    <w:rsid w:val="4CE272DB"/>
    <w:rsid w:val="4DD37B02"/>
    <w:rsid w:val="50AC7F85"/>
    <w:rsid w:val="515B4148"/>
    <w:rsid w:val="53230F3A"/>
    <w:rsid w:val="541E0D92"/>
    <w:rsid w:val="5BE32286"/>
    <w:rsid w:val="5C786DC1"/>
    <w:rsid w:val="5D4F6914"/>
    <w:rsid w:val="5D9DA071"/>
    <w:rsid w:val="5FF3E019"/>
    <w:rsid w:val="617D948F"/>
    <w:rsid w:val="63F89721"/>
    <w:rsid w:val="685DF3C4"/>
    <w:rsid w:val="69260DF8"/>
    <w:rsid w:val="6A7E70D9"/>
    <w:rsid w:val="6AD03152"/>
    <w:rsid w:val="6B7E2C23"/>
    <w:rsid w:val="6D72E7D8"/>
    <w:rsid w:val="6ECD9E62"/>
    <w:rsid w:val="705C529E"/>
    <w:rsid w:val="72023332"/>
    <w:rsid w:val="72746568"/>
    <w:rsid w:val="73ABD26F"/>
    <w:rsid w:val="75EFD414"/>
    <w:rsid w:val="77DF2017"/>
    <w:rsid w:val="7860F971"/>
    <w:rsid w:val="78D05539"/>
    <w:rsid w:val="7A5E3E35"/>
    <w:rsid w:val="7C7F590C"/>
    <w:rsid w:val="7CDCE0F8"/>
    <w:rsid w:val="7F15E2C6"/>
    <w:rsid w:val="7F35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F84C1A"/>
  <w15:docId w15:val="{AB9052E5-9BBA-4E39-BB9D-4126D005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67D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374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74D2"/>
    <w:rPr>
      <w:b/>
      <w:bCs/>
      <w:lang w:eastAsia="en-US"/>
    </w:rPr>
  </w:style>
  <w:style w:type="character" w:customStyle="1" w:styleId="1">
    <w:name w:val="样式1 字符"/>
    <w:basedOn w:val="DefaultParagraphFont"/>
    <w:link w:val="10"/>
    <w:locked/>
    <w:rsid w:val="002D0537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2D053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Title">
    <w:name w:val="Title"/>
    <w:basedOn w:val="Normal"/>
    <w:next w:val="Normal"/>
    <w:link w:val="TitleChar"/>
    <w:qFormat/>
    <w:rsid w:val="002D05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05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Char">
    <w:name w:val="NO Char"/>
    <w:qFormat/>
    <w:rsid w:val="00EB1E8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20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RBI5PAMIO524-1616901215-30284</_dlc_DocId>
    <_dlc_DocIdUrl xmlns="71c5aaf6-e6ce-465b-b873-5148d2a4c105">
      <Url>https://nokia.sharepoint.com/sites/gxp/_layouts/15/DocIdRedir.aspx?ID=RBI5PAMIO524-1616901215-30284</Url>
      <Description>RBI5PAMIO524-1616901215-30284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28F460-6945-40FD-8114-7BA27200141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7E3C2A8-C5B0-44F3-84A1-CA6B35628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C7AD36-1FC1-4907-B6CE-D2C2B54C25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A0BF45-0129-4DB5-96CE-343285AE8305}">
  <ds:schemaRefs>
    <ds:schemaRef ds:uri="http://purl.org/dc/elements/1.1/"/>
    <ds:schemaRef ds:uri="http://schemas.microsoft.com/office/2006/metadata/properties"/>
    <ds:schemaRef ds:uri="71c5aaf6-e6ce-465b-b873-5148d2a4c105"/>
    <ds:schemaRef ds:uri="3f2ce089-3858-4176-9a21-a30f9204848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FA87983-9DDF-4457-82B7-2350A4BA8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839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Thomas Belling</cp:lastModifiedBy>
  <cp:revision>6</cp:revision>
  <cp:lastPrinted>2019-02-25T14:05:00Z</cp:lastPrinted>
  <dcterms:created xsi:type="dcterms:W3CDTF">2024-10-01T17:22:00Z</dcterms:created>
  <dcterms:modified xsi:type="dcterms:W3CDTF">2024-10-02T15:16:00Z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65202bfa-d484-41b5-8655-dfcd5b7a8560</vt:lpwstr>
  </property>
  <property fmtid="{D5CDD505-2E9C-101B-9397-08002B2CF9AE}" pid="4" name="MediaServiceImageTags">
    <vt:lpwstr/>
  </property>
</Properties>
</file>